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FC6A" w14:textId="77777777" w:rsidR="00D2311E" w:rsidRDefault="00D2311E" w:rsidP="00D2311E">
      <w:pPr>
        <w:jc w:val="center"/>
        <w:rPr>
          <w:rFonts w:ascii="Calibri" w:hAnsi="Calibri" w:cs="Calibri"/>
          <w:b/>
          <w:sz w:val="22"/>
          <w:szCs w:val="22"/>
        </w:rPr>
      </w:pPr>
      <w:r>
        <w:rPr>
          <w:rFonts w:ascii="Calibri" w:hAnsi="Calibri" w:cs="Calibri"/>
          <w:b/>
          <w:sz w:val="22"/>
          <w:szCs w:val="22"/>
        </w:rPr>
        <w:t>COURSE SYLLABUS</w:t>
      </w:r>
    </w:p>
    <w:p w14:paraId="5E0B26ED" w14:textId="77777777" w:rsidR="003A5B9A" w:rsidRPr="004A1C3B" w:rsidRDefault="00D2311E">
      <w:pPr>
        <w:jc w:val="center"/>
        <w:rPr>
          <w:rFonts w:ascii="Calibri" w:hAnsi="Calibri" w:cs="Calibri"/>
          <w:b/>
          <w:sz w:val="22"/>
          <w:szCs w:val="22"/>
        </w:rPr>
      </w:pPr>
      <w:r>
        <w:rPr>
          <w:rFonts w:ascii="Calibri" w:hAnsi="Calibri" w:cs="Calibri"/>
          <w:b/>
          <w:sz w:val="22"/>
          <w:szCs w:val="22"/>
        </w:rPr>
        <w:t xml:space="preserve">MFL 1113: </w:t>
      </w:r>
      <w:r w:rsidR="00165143">
        <w:rPr>
          <w:rFonts w:ascii="Calibri" w:hAnsi="Calibri" w:cs="Calibri"/>
          <w:b/>
          <w:sz w:val="22"/>
          <w:szCs w:val="22"/>
        </w:rPr>
        <w:t>FRENCH I</w:t>
      </w:r>
      <w:r>
        <w:rPr>
          <w:rFonts w:ascii="Calibri" w:hAnsi="Calibri" w:cs="Calibri"/>
          <w:b/>
          <w:sz w:val="22"/>
          <w:szCs w:val="22"/>
        </w:rPr>
        <w:t xml:space="preserve"> </w:t>
      </w:r>
    </w:p>
    <w:p w14:paraId="6CE149AE" w14:textId="77777777" w:rsidR="003A5B9A" w:rsidRPr="00442CBD" w:rsidRDefault="003A5B9A">
      <w:pPr>
        <w:rPr>
          <w:rFonts w:asciiTheme="minorHAnsi" w:hAnsiTheme="minorHAnsi" w:cstheme="minorHAnsi"/>
          <w:sz w:val="22"/>
          <w:szCs w:val="22"/>
        </w:rPr>
      </w:pPr>
    </w:p>
    <w:p w14:paraId="19D49485" w14:textId="77777777" w:rsidR="00442CBD" w:rsidRPr="00442CBD" w:rsidRDefault="003A5B9A">
      <w:pPr>
        <w:rPr>
          <w:rFonts w:asciiTheme="minorHAnsi" w:hAnsiTheme="minorHAnsi" w:cstheme="minorHAnsi"/>
          <w:sz w:val="22"/>
          <w:szCs w:val="22"/>
        </w:rPr>
      </w:pPr>
      <w:r w:rsidRPr="00442CBD">
        <w:rPr>
          <w:rFonts w:asciiTheme="minorHAnsi" w:hAnsiTheme="minorHAnsi" w:cstheme="minorHAnsi"/>
          <w:b/>
          <w:sz w:val="22"/>
          <w:szCs w:val="22"/>
        </w:rPr>
        <w:t>COURSE DESCRIPTION</w:t>
      </w:r>
      <w:r w:rsidRPr="00442CBD">
        <w:rPr>
          <w:rFonts w:asciiTheme="minorHAnsi" w:hAnsiTheme="minorHAnsi" w:cstheme="minorHAnsi"/>
          <w:sz w:val="22"/>
          <w:szCs w:val="22"/>
        </w:rPr>
        <w:t xml:space="preserve">: </w:t>
      </w:r>
      <w:r w:rsidR="00442CBD">
        <w:rPr>
          <w:rFonts w:asciiTheme="minorHAnsi" w:eastAsia="Calibri" w:hAnsiTheme="minorHAnsi" w:cstheme="minorHAnsi"/>
          <w:sz w:val="22"/>
          <w:szCs w:val="22"/>
        </w:rPr>
        <w:t>MFL 1113 FRENCH I –</w:t>
      </w:r>
      <w:r w:rsidR="00165143" w:rsidRPr="00442CBD">
        <w:rPr>
          <w:rFonts w:asciiTheme="minorHAnsi" w:eastAsia="Calibri" w:hAnsiTheme="minorHAnsi" w:cstheme="minorHAnsi"/>
          <w:sz w:val="22"/>
          <w:szCs w:val="22"/>
        </w:rPr>
        <w:t xml:space="preserve"> </w:t>
      </w:r>
      <w:r w:rsidR="00442CBD" w:rsidRPr="00442CBD">
        <w:rPr>
          <w:rFonts w:asciiTheme="minorHAnsi" w:hAnsiTheme="minorHAnsi" w:cstheme="minorHAnsi"/>
          <w:sz w:val="22"/>
          <w:szCs w:val="22"/>
        </w:rPr>
        <w:t xml:space="preserve">This course, an oral-aural approach, stresses conversation, pronunciation, comprehension, reading, writing, and functional grammar with emphasis on the practical aspects of the language. </w:t>
      </w:r>
    </w:p>
    <w:p w14:paraId="0B5272FC" w14:textId="77777777" w:rsidR="00442CBD" w:rsidRPr="00442CBD" w:rsidRDefault="00442CBD">
      <w:pPr>
        <w:rPr>
          <w:rFonts w:asciiTheme="minorHAnsi" w:hAnsiTheme="minorHAnsi" w:cstheme="minorHAnsi"/>
          <w:sz w:val="22"/>
          <w:szCs w:val="22"/>
        </w:rPr>
      </w:pPr>
    </w:p>
    <w:p w14:paraId="7511D7A7" w14:textId="77777777" w:rsidR="00442CBD" w:rsidRPr="00442CBD" w:rsidRDefault="00442CBD">
      <w:pPr>
        <w:rPr>
          <w:rFonts w:asciiTheme="minorHAnsi" w:hAnsiTheme="minorHAnsi" w:cstheme="minorHAnsi"/>
          <w:b/>
          <w:sz w:val="22"/>
          <w:szCs w:val="22"/>
        </w:rPr>
      </w:pPr>
      <w:r w:rsidRPr="00442CBD">
        <w:rPr>
          <w:rFonts w:asciiTheme="minorHAnsi" w:hAnsiTheme="minorHAnsi" w:cstheme="minorHAnsi"/>
          <w:b/>
          <w:sz w:val="22"/>
          <w:szCs w:val="22"/>
        </w:rPr>
        <w:t>STUDENT LEARNING OUTCOMES:</w:t>
      </w:r>
    </w:p>
    <w:p w14:paraId="488B2504" w14:textId="77777777" w:rsidR="00442CBD" w:rsidRPr="00442CBD" w:rsidRDefault="00442CBD">
      <w:pPr>
        <w:rPr>
          <w:rFonts w:asciiTheme="minorHAnsi" w:hAnsiTheme="minorHAnsi" w:cstheme="minorHAnsi"/>
          <w:sz w:val="22"/>
          <w:szCs w:val="22"/>
        </w:rPr>
      </w:pPr>
      <w:r>
        <w:rPr>
          <w:rFonts w:asciiTheme="minorHAnsi" w:hAnsiTheme="minorHAnsi" w:cstheme="minorHAnsi"/>
          <w:sz w:val="22"/>
          <w:szCs w:val="22"/>
        </w:rPr>
        <w:t>A</w:t>
      </w:r>
      <w:r w:rsidRPr="00442CBD">
        <w:rPr>
          <w:rFonts w:asciiTheme="minorHAnsi" w:hAnsiTheme="minorHAnsi" w:cstheme="minorHAnsi"/>
          <w:sz w:val="22"/>
          <w:szCs w:val="22"/>
        </w:rPr>
        <w:t xml:space="preserve">. </w:t>
      </w:r>
      <w:r w:rsidRPr="00442CBD">
        <w:rPr>
          <w:rFonts w:asciiTheme="minorHAnsi" w:hAnsiTheme="minorHAnsi" w:cstheme="minorHAnsi"/>
          <w:sz w:val="22"/>
          <w:szCs w:val="22"/>
        </w:rPr>
        <w:t xml:space="preserve">Communicate effectively in more than one language in order to function in a variety of situations and for multiple purposes </w:t>
      </w:r>
    </w:p>
    <w:p w14:paraId="1D17F454" w14:textId="77777777" w:rsidR="00442CBD" w:rsidRPr="00442CBD" w:rsidRDefault="00442CBD">
      <w:pPr>
        <w:rPr>
          <w:rFonts w:asciiTheme="minorHAnsi" w:hAnsiTheme="minorHAnsi" w:cstheme="minorHAnsi"/>
          <w:sz w:val="22"/>
          <w:szCs w:val="22"/>
        </w:rPr>
      </w:pPr>
      <w:r w:rsidRPr="00442CBD">
        <w:rPr>
          <w:rFonts w:asciiTheme="minorHAnsi" w:hAnsiTheme="minorHAnsi" w:cstheme="minorHAnsi"/>
          <w:sz w:val="22"/>
          <w:szCs w:val="22"/>
        </w:rPr>
        <w:t xml:space="preserve">B. Interact with cultural competence and understanding </w:t>
      </w:r>
    </w:p>
    <w:p w14:paraId="3B05073E" w14:textId="77777777" w:rsidR="00442CBD" w:rsidRPr="00442CBD" w:rsidRDefault="00442CBD">
      <w:pPr>
        <w:rPr>
          <w:rFonts w:asciiTheme="minorHAnsi" w:hAnsiTheme="minorHAnsi" w:cstheme="minorHAnsi"/>
          <w:sz w:val="22"/>
          <w:szCs w:val="22"/>
        </w:rPr>
      </w:pPr>
      <w:r w:rsidRPr="00442CBD">
        <w:rPr>
          <w:rFonts w:asciiTheme="minorHAnsi" w:hAnsiTheme="minorHAnsi" w:cstheme="minorHAnsi"/>
          <w:sz w:val="22"/>
          <w:szCs w:val="22"/>
        </w:rPr>
        <w:t xml:space="preserve">C. Connect with other disciplines and acquire information and diverse perspectives in order to use the language to function in academic and career-related situations </w:t>
      </w:r>
    </w:p>
    <w:p w14:paraId="4AF3AF5D" w14:textId="77777777" w:rsidR="00442CBD" w:rsidRPr="00442CBD" w:rsidRDefault="00442CBD">
      <w:pPr>
        <w:rPr>
          <w:rFonts w:asciiTheme="minorHAnsi" w:hAnsiTheme="minorHAnsi" w:cstheme="minorHAnsi"/>
          <w:sz w:val="22"/>
          <w:szCs w:val="22"/>
        </w:rPr>
      </w:pPr>
      <w:r w:rsidRPr="00442CBD">
        <w:rPr>
          <w:rFonts w:asciiTheme="minorHAnsi" w:hAnsiTheme="minorHAnsi" w:cstheme="minorHAnsi"/>
          <w:sz w:val="22"/>
          <w:szCs w:val="22"/>
        </w:rPr>
        <w:t xml:space="preserve">D. Develop insight into the nature of language and culture in order to interact with cultural competence </w:t>
      </w:r>
    </w:p>
    <w:p w14:paraId="019B5476" w14:textId="77777777" w:rsidR="00442CBD" w:rsidRPr="00442CBD" w:rsidRDefault="00442CBD">
      <w:pPr>
        <w:rPr>
          <w:rFonts w:asciiTheme="minorHAnsi" w:hAnsiTheme="minorHAnsi" w:cstheme="minorHAnsi"/>
          <w:sz w:val="22"/>
          <w:szCs w:val="22"/>
        </w:rPr>
      </w:pPr>
      <w:r w:rsidRPr="00442CBD">
        <w:rPr>
          <w:rFonts w:asciiTheme="minorHAnsi" w:hAnsiTheme="minorHAnsi" w:cstheme="minorHAnsi"/>
          <w:sz w:val="22"/>
          <w:szCs w:val="22"/>
        </w:rPr>
        <w:t>E. Communicate and interact with cultural competence in order to participate in multilingual communities</w:t>
      </w:r>
    </w:p>
    <w:p w14:paraId="3F03E5E5" w14:textId="77777777" w:rsidR="00442CBD" w:rsidRDefault="00442CBD"/>
    <w:p w14:paraId="1397506C" w14:textId="77777777" w:rsidR="003A5B9A" w:rsidRPr="004A1C3B" w:rsidRDefault="003A5B9A">
      <w:pPr>
        <w:rPr>
          <w:rFonts w:ascii="Calibri" w:hAnsi="Calibri" w:cs="Calibri"/>
          <w:sz w:val="22"/>
          <w:szCs w:val="22"/>
        </w:rPr>
      </w:pPr>
      <w:r w:rsidRPr="004A1C3B">
        <w:rPr>
          <w:rFonts w:ascii="Calibri" w:hAnsi="Calibri" w:cs="Calibri"/>
          <w:b/>
          <w:sz w:val="22"/>
          <w:szCs w:val="22"/>
        </w:rPr>
        <w:t>COURSE REQUIREMENTS</w:t>
      </w:r>
      <w:r w:rsidRPr="004A1C3B">
        <w:rPr>
          <w:rFonts w:ascii="Calibri" w:hAnsi="Calibri" w:cs="Calibri"/>
          <w:sz w:val="22"/>
          <w:szCs w:val="22"/>
        </w:rPr>
        <w:t>:</w:t>
      </w:r>
    </w:p>
    <w:p w14:paraId="2EF4F017" w14:textId="77777777" w:rsidR="003A5B9A" w:rsidRDefault="003A5B9A">
      <w:pPr>
        <w:rPr>
          <w:rFonts w:ascii="Calibri" w:hAnsi="Calibri" w:cs="Calibri"/>
          <w:sz w:val="22"/>
          <w:szCs w:val="22"/>
        </w:rPr>
      </w:pPr>
      <w:r w:rsidRPr="004A1C3B">
        <w:rPr>
          <w:rFonts w:ascii="Calibri" w:hAnsi="Calibri" w:cs="Calibri"/>
          <w:sz w:val="22"/>
          <w:szCs w:val="22"/>
        </w:rPr>
        <w:t>Using simple sentences, students should be able to communicate through speaking, listening, reading, and writing by asking questions and making statements about themselves and others including the following for example: greetings, introductions, directions, preferences, activities, identifying objects, and telling time.  Students should have basic understanding of the French phonetics and simple grammatical concepts.  They should have general knowledge of where French is spoken, understand some elements of French culture and be able to compare these to their own, and be able to compare cultural and linguistic knowledge to other disciplines.</w:t>
      </w:r>
    </w:p>
    <w:p w14:paraId="05AB6652" w14:textId="77777777" w:rsidR="00E01353" w:rsidRDefault="00E01353">
      <w:pPr>
        <w:rPr>
          <w:rFonts w:ascii="Calibri" w:hAnsi="Calibri" w:cs="Calibri"/>
          <w:sz w:val="22"/>
          <w:szCs w:val="22"/>
        </w:rPr>
      </w:pPr>
    </w:p>
    <w:p w14:paraId="1B81019A" w14:textId="77777777" w:rsidR="00E01353" w:rsidRDefault="00E01353" w:rsidP="00E01353">
      <w:pPr>
        <w:rPr>
          <w:rFonts w:ascii="Calibri" w:hAnsi="Calibri" w:cs="Calibri"/>
          <w:sz w:val="22"/>
          <w:szCs w:val="22"/>
        </w:rPr>
      </w:pPr>
      <w:r>
        <w:rPr>
          <w:rFonts w:ascii="Calibri" w:hAnsi="Calibri" w:cs="Calibri"/>
          <w:b/>
          <w:bCs/>
          <w:sz w:val="22"/>
          <w:szCs w:val="22"/>
        </w:rPr>
        <w:t>MFL DEPARTMENT GRADING SCALE</w:t>
      </w:r>
      <w:r>
        <w:rPr>
          <w:rFonts w:ascii="Calibri" w:hAnsi="Calibri" w:cs="Calibri"/>
          <w:b/>
          <w:sz w:val="22"/>
          <w:szCs w:val="22"/>
        </w:rPr>
        <w:t>:</w:t>
      </w:r>
      <w:r>
        <w:rPr>
          <w:rFonts w:ascii="Calibri" w:hAnsi="Calibri" w:cs="Calibri"/>
          <w:sz w:val="22"/>
          <w:szCs w:val="22"/>
        </w:rPr>
        <w:t xml:space="preserve"> Students in MFL courses will be graded according to the English/Modern Foreign Language Department grading scale.</w:t>
      </w:r>
    </w:p>
    <w:p w14:paraId="3F27320F" w14:textId="77777777" w:rsidR="00E01353" w:rsidRDefault="00E01353" w:rsidP="00E01353">
      <w:pPr>
        <w:rPr>
          <w:rFonts w:ascii="Calibri" w:hAnsi="Calibri" w:cs="Calibri"/>
          <w:sz w:val="20"/>
        </w:rPr>
      </w:pPr>
    </w:p>
    <w:p w14:paraId="5DB83D5E" w14:textId="77777777" w:rsidR="00C87CB3" w:rsidRPr="005318F0" w:rsidRDefault="00C87CB3" w:rsidP="00C87CB3">
      <w:pPr>
        <w:ind w:left="720"/>
        <w:rPr>
          <w:rFonts w:ascii="Calibri" w:hAnsi="Calibri" w:cs="Calibri"/>
          <w:b/>
        </w:rPr>
      </w:pPr>
      <w:r w:rsidRPr="005318F0">
        <w:rPr>
          <w:rFonts w:ascii="Calibri" w:hAnsi="Calibri" w:cs="Calibri"/>
          <w:b/>
        </w:rPr>
        <w:t>A</w:t>
      </w:r>
      <w:r w:rsidRPr="005318F0">
        <w:rPr>
          <w:rFonts w:ascii="Calibri" w:hAnsi="Calibri" w:cs="Calibri"/>
          <w:b/>
        </w:rPr>
        <w:tab/>
        <w:t>90 - 100</w:t>
      </w:r>
    </w:p>
    <w:p w14:paraId="001729C7" w14:textId="77777777" w:rsidR="00C87CB3" w:rsidRPr="005318F0" w:rsidRDefault="00C87CB3" w:rsidP="00C87CB3">
      <w:pPr>
        <w:ind w:left="720"/>
        <w:rPr>
          <w:rFonts w:ascii="Calibri" w:hAnsi="Calibri" w:cs="Calibri"/>
          <w:b/>
        </w:rPr>
      </w:pPr>
      <w:r w:rsidRPr="005318F0">
        <w:rPr>
          <w:rFonts w:ascii="Calibri" w:hAnsi="Calibri" w:cs="Calibri"/>
          <w:b/>
        </w:rPr>
        <w:t>B</w:t>
      </w:r>
      <w:r w:rsidRPr="005318F0">
        <w:rPr>
          <w:rFonts w:ascii="Calibri" w:hAnsi="Calibri" w:cs="Calibri"/>
          <w:b/>
        </w:rPr>
        <w:tab/>
        <w:t xml:space="preserve">80 - 89 </w:t>
      </w:r>
    </w:p>
    <w:p w14:paraId="13AA569E" w14:textId="77777777" w:rsidR="00C87CB3" w:rsidRPr="005318F0" w:rsidRDefault="00C87CB3" w:rsidP="00C87CB3">
      <w:pPr>
        <w:ind w:left="720"/>
        <w:rPr>
          <w:rFonts w:ascii="Calibri" w:hAnsi="Calibri" w:cs="Calibri"/>
          <w:b/>
        </w:rPr>
      </w:pPr>
      <w:r w:rsidRPr="005318F0">
        <w:rPr>
          <w:rFonts w:ascii="Calibri" w:hAnsi="Calibri" w:cs="Calibri"/>
          <w:b/>
        </w:rPr>
        <w:t>C</w:t>
      </w:r>
      <w:r w:rsidRPr="005318F0">
        <w:rPr>
          <w:rFonts w:ascii="Calibri" w:hAnsi="Calibri" w:cs="Calibri"/>
          <w:b/>
        </w:rPr>
        <w:tab/>
        <w:t>70 - 79</w:t>
      </w:r>
    </w:p>
    <w:p w14:paraId="08C99C08" w14:textId="77777777" w:rsidR="00C87CB3" w:rsidRPr="005318F0" w:rsidRDefault="00C87CB3" w:rsidP="00C87CB3">
      <w:pPr>
        <w:ind w:left="720"/>
        <w:rPr>
          <w:rFonts w:ascii="Calibri" w:hAnsi="Calibri" w:cs="Calibri"/>
          <w:b/>
        </w:rPr>
      </w:pPr>
      <w:r w:rsidRPr="005318F0">
        <w:rPr>
          <w:rFonts w:ascii="Calibri" w:hAnsi="Calibri" w:cs="Calibri"/>
          <w:b/>
        </w:rPr>
        <w:t>D</w:t>
      </w:r>
      <w:r w:rsidRPr="005318F0">
        <w:rPr>
          <w:rFonts w:ascii="Calibri" w:hAnsi="Calibri" w:cs="Calibri"/>
          <w:b/>
        </w:rPr>
        <w:tab/>
        <w:t>60 - 69</w:t>
      </w:r>
    </w:p>
    <w:p w14:paraId="39739B9E" w14:textId="77777777" w:rsidR="00C87CB3" w:rsidRPr="005318F0" w:rsidRDefault="00C87CB3" w:rsidP="00C87CB3">
      <w:pPr>
        <w:ind w:left="720"/>
        <w:rPr>
          <w:rFonts w:ascii="Calibri" w:hAnsi="Calibri" w:cs="Calibri"/>
          <w:b/>
        </w:rPr>
      </w:pPr>
      <w:r w:rsidRPr="005318F0">
        <w:rPr>
          <w:rFonts w:ascii="Calibri" w:hAnsi="Calibri" w:cs="Calibri"/>
          <w:b/>
        </w:rPr>
        <w:t>F</w:t>
      </w:r>
      <w:r w:rsidRPr="005318F0">
        <w:rPr>
          <w:rFonts w:ascii="Calibri" w:hAnsi="Calibri" w:cs="Calibri"/>
          <w:b/>
        </w:rPr>
        <w:tab/>
        <w:t>below 60</w:t>
      </w:r>
    </w:p>
    <w:p w14:paraId="2325D356" w14:textId="77777777" w:rsidR="000F664A" w:rsidRPr="004A1C3B" w:rsidRDefault="000F664A" w:rsidP="003C3578">
      <w:pPr>
        <w:rPr>
          <w:rFonts w:ascii="Calibri" w:hAnsi="Calibri" w:cs="Calibri"/>
          <w:b/>
          <w:sz w:val="16"/>
          <w:szCs w:val="16"/>
        </w:rPr>
      </w:pPr>
    </w:p>
    <w:p w14:paraId="7D2950D2" w14:textId="77777777" w:rsidR="00BA388E" w:rsidRDefault="00BA388E" w:rsidP="000F664A">
      <w:pPr>
        <w:jc w:val="center"/>
        <w:rPr>
          <w:rFonts w:ascii="Calibri" w:hAnsi="Calibri" w:cs="Calibri"/>
          <w:b/>
          <w:sz w:val="22"/>
          <w:szCs w:val="22"/>
        </w:rPr>
      </w:pPr>
    </w:p>
    <w:p w14:paraId="350E8C8A" w14:textId="77777777" w:rsidR="00442CBD" w:rsidRDefault="00442CBD" w:rsidP="000F664A">
      <w:pPr>
        <w:jc w:val="center"/>
        <w:rPr>
          <w:rFonts w:ascii="Calibri" w:hAnsi="Calibri" w:cs="Calibri"/>
          <w:b/>
          <w:sz w:val="22"/>
          <w:szCs w:val="22"/>
        </w:rPr>
      </w:pPr>
    </w:p>
    <w:p w14:paraId="0A32548A" w14:textId="77777777" w:rsidR="00442CBD" w:rsidRDefault="00442CBD" w:rsidP="000F664A">
      <w:pPr>
        <w:jc w:val="center"/>
        <w:rPr>
          <w:rFonts w:ascii="Calibri" w:hAnsi="Calibri" w:cs="Calibri"/>
          <w:b/>
          <w:sz w:val="22"/>
          <w:szCs w:val="22"/>
        </w:rPr>
      </w:pPr>
    </w:p>
    <w:p w14:paraId="47E1F3C5" w14:textId="77777777" w:rsidR="00442CBD" w:rsidRDefault="00442CBD" w:rsidP="000F664A">
      <w:pPr>
        <w:jc w:val="center"/>
        <w:rPr>
          <w:rFonts w:ascii="Calibri" w:hAnsi="Calibri" w:cs="Calibri"/>
          <w:b/>
          <w:sz w:val="22"/>
          <w:szCs w:val="22"/>
        </w:rPr>
      </w:pPr>
    </w:p>
    <w:p w14:paraId="4251AAE7" w14:textId="77777777" w:rsidR="00442CBD" w:rsidRDefault="00442CBD" w:rsidP="000F664A">
      <w:pPr>
        <w:jc w:val="center"/>
        <w:rPr>
          <w:rFonts w:ascii="Calibri" w:hAnsi="Calibri" w:cs="Calibri"/>
          <w:b/>
          <w:sz w:val="22"/>
          <w:szCs w:val="22"/>
        </w:rPr>
      </w:pPr>
    </w:p>
    <w:p w14:paraId="52162DB1" w14:textId="77777777" w:rsidR="00442CBD" w:rsidRDefault="00442CBD" w:rsidP="000F664A">
      <w:pPr>
        <w:jc w:val="center"/>
        <w:rPr>
          <w:rFonts w:ascii="Calibri" w:hAnsi="Calibri" w:cs="Calibri"/>
          <w:b/>
          <w:sz w:val="22"/>
          <w:szCs w:val="22"/>
        </w:rPr>
      </w:pPr>
    </w:p>
    <w:p w14:paraId="37E3CDF8" w14:textId="77777777" w:rsidR="00442CBD" w:rsidRDefault="00442CBD" w:rsidP="000F664A">
      <w:pPr>
        <w:jc w:val="center"/>
        <w:rPr>
          <w:rFonts w:ascii="Calibri" w:hAnsi="Calibri" w:cs="Calibri"/>
          <w:b/>
          <w:sz w:val="22"/>
          <w:szCs w:val="22"/>
        </w:rPr>
      </w:pPr>
    </w:p>
    <w:p w14:paraId="396187CC" w14:textId="77777777" w:rsidR="00442CBD" w:rsidRDefault="00442CBD" w:rsidP="000F664A">
      <w:pPr>
        <w:jc w:val="center"/>
        <w:rPr>
          <w:rFonts w:ascii="Calibri" w:hAnsi="Calibri" w:cs="Calibri"/>
          <w:b/>
          <w:sz w:val="22"/>
          <w:szCs w:val="22"/>
        </w:rPr>
      </w:pPr>
    </w:p>
    <w:p w14:paraId="6DA37BBE" w14:textId="77777777" w:rsidR="00442CBD" w:rsidRDefault="00442CBD" w:rsidP="000F664A">
      <w:pPr>
        <w:jc w:val="center"/>
        <w:rPr>
          <w:rFonts w:ascii="Calibri" w:hAnsi="Calibri" w:cs="Calibri"/>
          <w:b/>
          <w:sz w:val="22"/>
          <w:szCs w:val="22"/>
        </w:rPr>
      </w:pPr>
    </w:p>
    <w:p w14:paraId="33CF11AC" w14:textId="77777777" w:rsidR="00442CBD" w:rsidRDefault="00442CBD" w:rsidP="000F664A">
      <w:pPr>
        <w:jc w:val="center"/>
        <w:rPr>
          <w:rFonts w:ascii="Calibri" w:hAnsi="Calibri" w:cs="Calibri"/>
          <w:b/>
          <w:sz w:val="22"/>
          <w:szCs w:val="22"/>
        </w:rPr>
      </w:pPr>
    </w:p>
    <w:p w14:paraId="29E5D1D2" w14:textId="77777777" w:rsidR="00442CBD" w:rsidRDefault="00442CBD" w:rsidP="000F664A">
      <w:pPr>
        <w:jc w:val="center"/>
        <w:rPr>
          <w:rFonts w:ascii="Calibri" w:hAnsi="Calibri" w:cs="Calibri"/>
          <w:b/>
          <w:sz w:val="22"/>
          <w:szCs w:val="22"/>
        </w:rPr>
      </w:pPr>
    </w:p>
    <w:p w14:paraId="70AF3310" w14:textId="77777777" w:rsidR="00442CBD" w:rsidRDefault="00442CBD" w:rsidP="000F664A">
      <w:pPr>
        <w:jc w:val="center"/>
        <w:rPr>
          <w:rFonts w:ascii="Calibri" w:hAnsi="Calibri" w:cs="Calibri"/>
          <w:b/>
          <w:sz w:val="22"/>
          <w:szCs w:val="22"/>
        </w:rPr>
      </w:pPr>
    </w:p>
    <w:p w14:paraId="0C46DB7C" w14:textId="77777777" w:rsidR="00442CBD" w:rsidRDefault="00442CBD" w:rsidP="000F664A">
      <w:pPr>
        <w:jc w:val="center"/>
        <w:rPr>
          <w:rFonts w:ascii="Calibri" w:hAnsi="Calibri" w:cs="Calibri"/>
          <w:b/>
          <w:sz w:val="22"/>
          <w:szCs w:val="22"/>
        </w:rPr>
      </w:pPr>
    </w:p>
    <w:p w14:paraId="155EE277" w14:textId="77777777" w:rsidR="00442CBD" w:rsidRDefault="00442CBD" w:rsidP="000F664A">
      <w:pPr>
        <w:jc w:val="center"/>
        <w:rPr>
          <w:rFonts w:ascii="Calibri" w:hAnsi="Calibri" w:cs="Calibri"/>
          <w:b/>
          <w:sz w:val="22"/>
          <w:szCs w:val="22"/>
        </w:rPr>
      </w:pPr>
    </w:p>
    <w:p w14:paraId="7422AE78" w14:textId="77777777" w:rsidR="00442CBD" w:rsidRDefault="00442CBD" w:rsidP="000F664A">
      <w:pPr>
        <w:jc w:val="center"/>
        <w:rPr>
          <w:rFonts w:ascii="Calibri" w:hAnsi="Calibri" w:cs="Calibri"/>
          <w:b/>
          <w:sz w:val="22"/>
          <w:szCs w:val="22"/>
        </w:rPr>
      </w:pPr>
    </w:p>
    <w:p w14:paraId="718C171E" w14:textId="77777777" w:rsidR="00442CBD" w:rsidRDefault="00442CBD" w:rsidP="000F664A">
      <w:pPr>
        <w:jc w:val="center"/>
        <w:rPr>
          <w:rFonts w:ascii="Calibri" w:hAnsi="Calibri" w:cs="Calibri"/>
          <w:b/>
          <w:sz w:val="22"/>
          <w:szCs w:val="22"/>
        </w:rPr>
      </w:pPr>
    </w:p>
    <w:p w14:paraId="265FDEE6" w14:textId="77777777" w:rsidR="00442CBD" w:rsidRDefault="00442CBD" w:rsidP="000F664A">
      <w:pPr>
        <w:jc w:val="center"/>
        <w:rPr>
          <w:rFonts w:ascii="Calibri" w:hAnsi="Calibri" w:cs="Calibri"/>
          <w:b/>
          <w:sz w:val="22"/>
          <w:szCs w:val="22"/>
        </w:rPr>
      </w:pPr>
    </w:p>
    <w:p w14:paraId="46F6E0EA" w14:textId="77777777" w:rsidR="003A5B9A" w:rsidRPr="00F151F2" w:rsidRDefault="003A5B9A" w:rsidP="000F664A">
      <w:pPr>
        <w:jc w:val="center"/>
        <w:rPr>
          <w:rFonts w:ascii="Calibri" w:hAnsi="Calibri" w:cs="Calibri"/>
          <w:b/>
          <w:sz w:val="22"/>
          <w:szCs w:val="22"/>
        </w:rPr>
      </w:pPr>
      <w:bookmarkStart w:id="0" w:name="_GoBack"/>
      <w:bookmarkEnd w:id="0"/>
      <w:r w:rsidRPr="004A1C3B">
        <w:rPr>
          <w:rFonts w:ascii="Calibri" w:hAnsi="Calibri" w:cs="Calibri"/>
          <w:b/>
          <w:sz w:val="22"/>
          <w:szCs w:val="22"/>
        </w:rPr>
        <w:lastRenderedPageBreak/>
        <w:t>UNIT I</w:t>
      </w:r>
      <w:r w:rsidR="00F151F2" w:rsidRPr="00F151F2">
        <w:rPr>
          <w:rFonts w:ascii="Calibri" w:hAnsi="Calibri" w:cs="Calibri"/>
          <w:b/>
          <w:sz w:val="22"/>
          <w:szCs w:val="22"/>
        </w:rPr>
        <w:t xml:space="preserve"> </w:t>
      </w:r>
      <w:r w:rsidR="00F151F2">
        <w:rPr>
          <w:rFonts w:ascii="Calibri" w:hAnsi="Calibri" w:cs="Calibri"/>
          <w:b/>
          <w:sz w:val="22"/>
          <w:szCs w:val="22"/>
        </w:rPr>
        <w:t>Communication</w:t>
      </w:r>
    </w:p>
    <w:p w14:paraId="081F562A" w14:textId="77777777" w:rsidR="003A5B9A" w:rsidRPr="004A1C3B" w:rsidRDefault="00F151F2">
      <w:pPr>
        <w:jc w:val="center"/>
        <w:rPr>
          <w:rFonts w:ascii="Calibri" w:hAnsi="Calibri" w:cs="Calibri"/>
          <w:b/>
          <w:sz w:val="22"/>
          <w:szCs w:val="22"/>
        </w:rPr>
      </w:pPr>
      <w:r>
        <w:rPr>
          <w:rFonts w:ascii="Calibri" w:hAnsi="Calibri" w:cs="Calibri"/>
          <w:b/>
          <w:sz w:val="22"/>
          <w:szCs w:val="22"/>
        </w:rPr>
        <w:t xml:space="preserve">MODERN FOREIGN LANGUAGE 1113 </w:t>
      </w:r>
      <w:r w:rsidR="00165143">
        <w:rPr>
          <w:rFonts w:ascii="Calibri" w:hAnsi="Calibri" w:cs="Calibri"/>
          <w:b/>
          <w:sz w:val="22"/>
          <w:szCs w:val="22"/>
        </w:rPr>
        <w:t>FRENCH I</w:t>
      </w:r>
    </w:p>
    <w:p w14:paraId="353944FA" w14:textId="77777777" w:rsidR="003A5B9A" w:rsidRPr="004A1C3B" w:rsidRDefault="003A5B9A">
      <w:pPr>
        <w:rPr>
          <w:rFonts w:ascii="Calibri" w:hAnsi="Calibri" w:cs="Calibri"/>
          <w:b/>
          <w:sz w:val="22"/>
          <w:szCs w:val="22"/>
        </w:rPr>
      </w:pPr>
    </w:p>
    <w:p w14:paraId="7117FBBD" w14:textId="77777777" w:rsidR="003A5B9A" w:rsidRPr="004A1C3B" w:rsidRDefault="003A5B9A">
      <w:pPr>
        <w:ind w:left="2880" w:hanging="2880"/>
        <w:rPr>
          <w:rFonts w:ascii="Calibri" w:hAnsi="Calibri" w:cs="Calibri"/>
          <w:b/>
          <w:sz w:val="22"/>
          <w:szCs w:val="22"/>
        </w:rPr>
      </w:pPr>
      <w:r w:rsidRPr="004A1C3B">
        <w:rPr>
          <w:rFonts w:ascii="Calibri" w:hAnsi="Calibri" w:cs="Calibri"/>
          <w:b/>
          <w:sz w:val="22"/>
          <w:szCs w:val="22"/>
        </w:rPr>
        <w:t>Unit objective:</w:t>
      </w:r>
      <w:r w:rsidRPr="004A1C3B">
        <w:rPr>
          <w:rFonts w:ascii="Calibri" w:hAnsi="Calibri" w:cs="Calibri"/>
          <w:b/>
          <w:sz w:val="22"/>
          <w:szCs w:val="22"/>
        </w:rPr>
        <w:tab/>
      </w:r>
      <w:r w:rsidRPr="004A1C3B">
        <w:rPr>
          <w:rFonts w:ascii="Calibri" w:hAnsi="Calibri" w:cs="Calibri"/>
          <w:sz w:val="22"/>
          <w:szCs w:val="22"/>
        </w:rPr>
        <w:t>The student will communicate through reading, writing, speaking, and listening through a balanced emphasis on the four skills.</w:t>
      </w:r>
    </w:p>
    <w:p w14:paraId="40218875" w14:textId="77777777" w:rsidR="003A5B9A" w:rsidRPr="004A1C3B" w:rsidRDefault="003A5B9A">
      <w:pPr>
        <w:rPr>
          <w:rFonts w:ascii="Calibri" w:hAnsi="Calibri" w:cs="Calibri"/>
          <w:b/>
          <w:sz w:val="16"/>
          <w:szCs w:val="16"/>
        </w:rPr>
      </w:pPr>
    </w:p>
    <w:p w14:paraId="617CC1A6" w14:textId="77777777" w:rsidR="003A5B9A" w:rsidRPr="004A1C3B" w:rsidRDefault="003A5B9A">
      <w:pPr>
        <w:ind w:left="2880" w:hanging="2880"/>
        <w:rPr>
          <w:rFonts w:ascii="Calibri" w:hAnsi="Calibri" w:cs="Calibri"/>
          <w:b/>
          <w:sz w:val="22"/>
          <w:szCs w:val="22"/>
        </w:rPr>
      </w:pPr>
      <w:r w:rsidRPr="004A1C3B">
        <w:rPr>
          <w:rFonts w:ascii="Calibri" w:hAnsi="Calibri" w:cs="Calibri"/>
          <w:b/>
          <w:sz w:val="22"/>
          <w:szCs w:val="22"/>
        </w:rPr>
        <w:t>Plan of evaluation:</w:t>
      </w:r>
      <w:r w:rsidRPr="004A1C3B">
        <w:rPr>
          <w:rFonts w:ascii="Calibri" w:hAnsi="Calibri" w:cs="Calibri"/>
          <w:b/>
          <w:sz w:val="22"/>
          <w:szCs w:val="22"/>
        </w:rPr>
        <w:tab/>
      </w:r>
      <w:r w:rsidRPr="004A1C3B">
        <w:rPr>
          <w:rFonts w:ascii="Calibri" w:hAnsi="Calibri" w:cs="Calibri"/>
          <w:sz w:val="22"/>
          <w:szCs w:val="22"/>
        </w:rPr>
        <w:t>The student will be evaluated on reading, writing, and listening skills through oral and written tests.  The student will be evaluated on speaking skills through oral tests.</w:t>
      </w:r>
    </w:p>
    <w:p w14:paraId="0A1DF2A5" w14:textId="77777777" w:rsidR="003A5B9A" w:rsidRPr="004A1C3B" w:rsidRDefault="003A5B9A">
      <w:pPr>
        <w:rPr>
          <w:rFonts w:ascii="Calibri" w:hAnsi="Calibri" w:cs="Calibri"/>
          <w:b/>
          <w:sz w:val="16"/>
          <w:szCs w:val="16"/>
        </w:rPr>
      </w:pPr>
    </w:p>
    <w:p w14:paraId="39F268A7" w14:textId="77777777" w:rsidR="003A5B9A" w:rsidRPr="00F151F2" w:rsidRDefault="00F151F2">
      <w:pPr>
        <w:rPr>
          <w:rFonts w:ascii="Calibri" w:hAnsi="Calibri" w:cs="Calibri"/>
          <w:b/>
          <w:sz w:val="22"/>
          <w:szCs w:val="22"/>
        </w:rPr>
      </w:pPr>
      <w:r>
        <w:rPr>
          <w:rFonts w:ascii="Calibri" w:hAnsi="Calibri" w:cs="Calibri"/>
          <w:b/>
          <w:sz w:val="22"/>
          <w:szCs w:val="22"/>
        </w:rPr>
        <w:t>Learning Objectives:</w:t>
      </w:r>
    </w:p>
    <w:p w14:paraId="23A597CD" w14:textId="77777777" w:rsidR="003A5B9A" w:rsidRPr="00F151F2" w:rsidRDefault="00F151F2">
      <w:pPr>
        <w:rPr>
          <w:rFonts w:ascii="Calibri" w:hAnsi="Calibri" w:cs="Calibri"/>
          <w:sz w:val="22"/>
          <w:szCs w:val="22"/>
        </w:rPr>
      </w:pPr>
      <w:r>
        <w:rPr>
          <w:rFonts w:ascii="Calibri" w:hAnsi="Calibri" w:cs="Calibri"/>
          <w:sz w:val="22"/>
          <w:szCs w:val="22"/>
        </w:rPr>
        <w:t xml:space="preserve">The student will </w:t>
      </w:r>
    </w:p>
    <w:p w14:paraId="22BD51BD" w14:textId="77777777" w:rsidR="003A5B9A" w:rsidRPr="00F151F2" w:rsidRDefault="003A5B9A" w:rsidP="00F151F2">
      <w:pPr>
        <w:numPr>
          <w:ilvl w:val="0"/>
          <w:numId w:val="1"/>
        </w:numPr>
        <w:rPr>
          <w:rFonts w:ascii="Calibri" w:hAnsi="Calibri" w:cs="Calibri"/>
          <w:sz w:val="22"/>
          <w:szCs w:val="22"/>
        </w:rPr>
      </w:pPr>
      <w:r w:rsidRPr="00F151F2">
        <w:rPr>
          <w:rFonts w:ascii="Calibri" w:hAnsi="Calibri" w:cs="Calibri"/>
          <w:sz w:val="22"/>
          <w:szCs w:val="22"/>
        </w:rPr>
        <w:t>Make salutations and introductions.</w:t>
      </w:r>
    </w:p>
    <w:p w14:paraId="53F59753" w14:textId="77777777" w:rsidR="003A5B9A" w:rsidRPr="00F151F2" w:rsidRDefault="003A5B9A" w:rsidP="00F151F2">
      <w:pPr>
        <w:numPr>
          <w:ilvl w:val="0"/>
          <w:numId w:val="1"/>
        </w:numPr>
        <w:rPr>
          <w:rFonts w:ascii="Calibri" w:hAnsi="Calibri" w:cs="Calibri"/>
          <w:sz w:val="22"/>
          <w:szCs w:val="22"/>
        </w:rPr>
      </w:pPr>
      <w:r w:rsidRPr="00F151F2">
        <w:rPr>
          <w:rFonts w:ascii="Calibri" w:hAnsi="Calibri" w:cs="Calibri"/>
          <w:sz w:val="22"/>
          <w:szCs w:val="22"/>
        </w:rPr>
        <w:t>Ask and tell time.</w:t>
      </w:r>
    </w:p>
    <w:p w14:paraId="0FBB38ED" w14:textId="77777777" w:rsidR="003A5B9A" w:rsidRPr="00F151F2" w:rsidRDefault="003A5B9A" w:rsidP="00F151F2">
      <w:pPr>
        <w:numPr>
          <w:ilvl w:val="0"/>
          <w:numId w:val="1"/>
        </w:numPr>
        <w:rPr>
          <w:rFonts w:ascii="Calibri" w:hAnsi="Calibri" w:cs="Calibri"/>
          <w:sz w:val="22"/>
          <w:szCs w:val="22"/>
        </w:rPr>
      </w:pPr>
      <w:r w:rsidRPr="00F151F2">
        <w:rPr>
          <w:rFonts w:ascii="Calibri" w:hAnsi="Calibri" w:cs="Calibri"/>
          <w:sz w:val="22"/>
          <w:szCs w:val="22"/>
        </w:rPr>
        <w:t>Count through the thousands.</w:t>
      </w:r>
    </w:p>
    <w:p w14:paraId="1C83938C" w14:textId="77777777" w:rsidR="003A5B9A" w:rsidRPr="001929A2" w:rsidRDefault="003A5B9A" w:rsidP="00F151F2">
      <w:pPr>
        <w:numPr>
          <w:ilvl w:val="0"/>
          <w:numId w:val="1"/>
        </w:numPr>
        <w:rPr>
          <w:rFonts w:ascii="Calibri" w:hAnsi="Calibri" w:cs="Calibri"/>
          <w:sz w:val="22"/>
          <w:szCs w:val="22"/>
          <w:highlight w:val="yellow"/>
        </w:rPr>
      </w:pPr>
      <w:r w:rsidRPr="001929A2">
        <w:rPr>
          <w:rFonts w:ascii="Calibri" w:hAnsi="Calibri" w:cs="Calibri"/>
          <w:sz w:val="22"/>
          <w:szCs w:val="22"/>
          <w:highlight w:val="yellow"/>
        </w:rPr>
        <w:t>Express and tell conditions of well-being, nationality, and personality.</w:t>
      </w:r>
    </w:p>
    <w:p w14:paraId="7EC02537" w14:textId="77777777" w:rsidR="003A5B9A" w:rsidRPr="00F151F2" w:rsidRDefault="003A5B9A" w:rsidP="00F151F2">
      <w:pPr>
        <w:numPr>
          <w:ilvl w:val="0"/>
          <w:numId w:val="1"/>
        </w:numPr>
        <w:rPr>
          <w:rFonts w:ascii="Calibri" w:hAnsi="Calibri" w:cs="Calibri"/>
          <w:sz w:val="22"/>
          <w:szCs w:val="22"/>
        </w:rPr>
      </w:pPr>
      <w:r w:rsidRPr="00F151F2">
        <w:rPr>
          <w:rFonts w:ascii="Calibri" w:hAnsi="Calibri" w:cs="Calibri"/>
          <w:sz w:val="22"/>
          <w:szCs w:val="22"/>
        </w:rPr>
        <w:t>Express preferences for objects and activities as well as express adverbial conditions of frequency or quality.</w:t>
      </w:r>
    </w:p>
    <w:p w14:paraId="2C60BA80" w14:textId="77777777" w:rsidR="003A5B9A" w:rsidRPr="001929A2" w:rsidRDefault="003A5B9A" w:rsidP="00F151F2">
      <w:pPr>
        <w:numPr>
          <w:ilvl w:val="0"/>
          <w:numId w:val="1"/>
        </w:numPr>
        <w:rPr>
          <w:rFonts w:ascii="Calibri" w:hAnsi="Calibri" w:cs="Calibri"/>
          <w:sz w:val="22"/>
          <w:szCs w:val="22"/>
          <w:highlight w:val="yellow"/>
        </w:rPr>
      </w:pPr>
      <w:r w:rsidRPr="001929A2">
        <w:rPr>
          <w:rFonts w:ascii="Calibri" w:hAnsi="Calibri" w:cs="Calibri"/>
          <w:sz w:val="22"/>
          <w:szCs w:val="22"/>
          <w:highlight w:val="yellow"/>
        </w:rPr>
        <w:t>Ask questions and respond affirmatively or negatively.</w:t>
      </w:r>
    </w:p>
    <w:p w14:paraId="15DF7C5F" w14:textId="77777777" w:rsidR="003A5B9A" w:rsidRPr="001929A2" w:rsidRDefault="003A5B9A" w:rsidP="00F151F2">
      <w:pPr>
        <w:numPr>
          <w:ilvl w:val="0"/>
          <w:numId w:val="1"/>
        </w:numPr>
        <w:rPr>
          <w:rFonts w:ascii="Calibri" w:hAnsi="Calibri" w:cs="Calibri"/>
          <w:sz w:val="22"/>
          <w:szCs w:val="22"/>
          <w:highlight w:val="yellow"/>
        </w:rPr>
      </w:pPr>
      <w:r w:rsidRPr="001929A2">
        <w:rPr>
          <w:rFonts w:ascii="Calibri" w:hAnsi="Calibri" w:cs="Calibri"/>
          <w:sz w:val="22"/>
          <w:szCs w:val="22"/>
          <w:highlight w:val="yellow"/>
        </w:rPr>
        <w:t xml:space="preserve">Ask questions of information, using for example </w:t>
      </w:r>
      <w:r w:rsidRPr="001929A2">
        <w:rPr>
          <w:rFonts w:ascii="Calibri" w:hAnsi="Calibri" w:cs="Calibri"/>
          <w:sz w:val="22"/>
          <w:szCs w:val="22"/>
          <w:highlight w:val="yellow"/>
          <w:u w:val="single"/>
        </w:rPr>
        <w:t>who</w:t>
      </w:r>
      <w:r w:rsidRPr="001929A2">
        <w:rPr>
          <w:rFonts w:ascii="Calibri" w:hAnsi="Calibri" w:cs="Calibri"/>
          <w:sz w:val="22"/>
          <w:szCs w:val="22"/>
          <w:highlight w:val="yellow"/>
        </w:rPr>
        <w:t xml:space="preserve">, </w:t>
      </w:r>
      <w:r w:rsidRPr="001929A2">
        <w:rPr>
          <w:rFonts w:ascii="Calibri" w:hAnsi="Calibri" w:cs="Calibri"/>
          <w:sz w:val="22"/>
          <w:szCs w:val="22"/>
          <w:highlight w:val="yellow"/>
          <w:u w:val="single"/>
        </w:rPr>
        <w:t>what</w:t>
      </w:r>
      <w:r w:rsidRPr="001929A2">
        <w:rPr>
          <w:rFonts w:ascii="Calibri" w:hAnsi="Calibri" w:cs="Calibri"/>
          <w:sz w:val="22"/>
          <w:szCs w:val="22"/>
          <w:highlight w:val="yellow"/>
        </w:rPr>
        <w:t xml:space="preserve">, </w:t>
      </w:r>
      <w:r w:rsidRPr="001929A2">
        <w:rPr>
          <w:rFonts w:ascii="Calibri" w:hAnsi="Calibri" w:cs="Calibri"/>
          <w:sz w:val="22"/>
          <w:szCs w:val="22"/>
          <w:highlight w:val="yellow"/>
          <w:u w:val="single"/>
        </w:rPr>
        <w:t>when</w:t>
      </w:r>
      <w:r w:rsidRPr="001929A2">
        <w:rPr>
          <w:rFonts w:ascii="Calibri" w:hAnsi="Calibri" w:cs="Calibri"/>
          <w:sz w:val="22"/>
          <w:szCs w:val="22"/>
          <w:highlight w:val="yellow"/>
        </w:rPr>
        <w:t xml:space="preserve">, </w:t>
      </w:r>
      <w:r w:rsidRPr="001929A2">
        <w:rPr>
          <w:rFonts w:ascii="Calibri" w:hAnsi="Calibri" w:cs="Calibri"/>
          <w:sz w:val="22"/>
          <w:szCs w:val="22"/>
          <w:highlight w:val="yellow"/>
          <w:u w:val="single"/>
        </w:rPr>
        <w:t xml:space="preserve">where </w:t>
      </w:r>
      <w:r w:rsidRPr="001929A2">
        <w:rPr>
          <w:rFonts w:ascii="Calibri" w:hAnsi="Calibri" w:cs="Calibri"/>
          <w:sz w:val="22"/>
          <w:szCs w:val="22"/>
          <w:highlight w:val="yellow"/>
        </w:rPr>
        <w:t>and</w:t>
      </w:r>
      <w:r w:rsidRPr="001929A2">
        <w:rPr>
          <w:rFonts w:ascii="Calibri" w:hAnsi="Calibri" w:cs="Calibri"/>
          <w:sz w:val="22"/>
          <w:szCs w:val="22"/>
          <w:highlight w:val="yellow"/>
          <w:u w:val="single"/>
        </w:rPr>
        <w:t xml:space="preserve"> why</w:t>
      </w:r>
      <w:r w:rsidRPr="001929A2">
        <w:rPr>
          <w:rFonts w:ascii="Calibri" w:hAnsi="Calibri" w:cs="Calibri"/>
          <w:sz w:val="22"/>
          <w:szCs w:val="22"/>
          <w:highlight w:val="yellow"/>
        </w:rPr>
        <w:t>.</w:t>
      </w:r>
    </w:p>
    <w:p w14:paraId="39B30102" w14:textId="77777777" w:rsidR="003A5B9A" w:rsidRPr="001929A2" w:rsidRDefault="003A5B9A" w:rsidP="00F151F2">
      <w:pPr>
        <w:numPr>
          <w:ilvl w:val="0"/>
          <w:numId w:val="1"/>
        </w:numPr>
        <w:rPr>
          <w:rFonts w:ascii="Calibri" w:hAnsi="Calibri" w:cs="Calibri"/>
          <w:sz w:val="22"/>
          <w:szCs w:val="22"/>
          <w:highlight w:val="yellow"/>
        </w:rPr>
      </w:pPr>
      <w:r w:rsidRPr="001929A2">
        <w:rPr>
          <w:rFonts w:ascii="Calibri" w:hAnsi="Calibri" w:cs="Calibri"/>
          <w:sz w:val="22"/>
          <w:szCs w:val="22"/>
          <w:highlight w:val="yellow"/>
        </w:rPr>
        <w:t>Express an expanding vocabulary, including such items as people, objects, hobbies, directions, proximity, expenses, family, clothing, weather, and age.</w:t>
      </w:r>
    </w:p>
    <w:p w14:paraId="233A81EB" w14:textId="77777777" w:rsidR="00BA388E" w:rsidRDefault="003A5B9A" w:rsidP="00BA388E">
      <w:pPr>
        <w:numPr>
          <w:ilvl w:val="0"/>
          <w:numId w:val="1"/>
        </w:numPr>
        <w:rPr>
          <w:rFonts w:ascii="Calibri" w:hAnsi="Calibri" w:cs="Calibri"/>
          <w:sz w:val="22"/>
          <w:szCs w:val="22"/>
        </w:rPr>
      </w:pPr>
      <w:r w:rsidRPr="00F151F2">
        <w:rPr>
          <w:rFonts w:ascii="Calibri" w:hAnsi="Calibri" w:cs="Calibri"/>
          <w:sz w:val="22"/>
          <w:szCs w:val="22"/>
        </w:rPr>
        <w:t>Give commands.</w:t>
      </w:r>
    </w:p>
    <w:p w14:paraId="1696E632" w14:textId="77777777" w:rsidR="00BA388E" w:rsidRDefault="00BA388E" w:rsidP="00BA388E">
      <w:pPr>
        <w:ind w:left="360" w:hanging="360"/>
        <w:rPr>
          <w:rFonts w:ascii="Calibri" w:hAnsi="Calibri" w:cs="Calibri"/>
          <w:sz w:val="22"/>
          <w:szCs w:val="22"/>
        </w:rPr>
      </w:pPr>
    </w:p>
    <w:p w14:paraId="3609CD21" w14:textId="77777777" w:rsidR="00BA388E" w:rsidRPr="00BA388E" w:rsidRDefault="00BA388E" w:rsidP="00BA388E">
      <w:pPr>
        <w:ind w:left="360" w:hanging="360"/>
        <w:rPr>
          <w:rFonts w:ascii="Calibri" w:hAnsi="Calibri" w:cs="Calibri"/>
          <w:sz w:val="22"/>
          <w:szCs w:val="22"/>
        </w:rPr>
        <w:sectPr w:rsidR="00BA388E" w:rsidRPr="00BA388E" w:rsidSect="006E246F">
          <w:headerReference w:type="default" r:id="rId11"/>
          <w:pgSz w:w="12240" w:h="15840"/>
          <w:pgMar w:top="720" w:right="1440" w:bottom="720" w:left="1440" w:header="720" w:footer="720" w:gutter="0"/>
          <w:cols w:space="720"/>
          <w:docGrid w:linePitch="360"/>
        </w:sectPr>
      </w:pPr>
      <w:r w:rsidRPr="00BA388E">
        <w:rPr>
          <w:rFonts w:cs="Calibri"/>
          <w:i/>
          <w:iCs/>
          <w:sz w:val="16"/>
          <w:szCs w:val="16"/>
          <w:highlight w:val="yellow"/>
        </w:rPr>
        <w:t>*Supports the development of the institutional Competency for Oral Communication.”</w:t>
      </w:r>
    </w:p>
    <w:p w14:paraId="310F30F9" w14:textId="77777777" w:rsidR="00BA388E" w:rsidRPr="00F151F2" w:rsidRDefault="00BA388E" w:rsidP="00BA388E">
      <w:pPr>
        <w:ind w:left="360"/>
        <w:rPr>
          <w:rFonts w:ascii="Calibri" w:hAnsi="Calibri" w:cs="Calibri"/>
          <w:sz w:val="22"/>
          <w:szCs w:val="22"/>
        </w:rPr>
      </w:pPr>
    </w:p>
    <w:p w14:paraId="2ED68CF6" w14:textId="77777777" w:rsidR="003A5B9A" w:rsidRPr="00F151F2" w:rsidRDefault="003A5B9A" w:rsidP="000F664A">
      <w:pPr>
        <w:jc w:val="center"/>
        <w:rPr>
          <w:rFonts w:ascii="Calibri" w:hAnsi="Calibri" w:cs="Calibri"/>
          <w:b/>
          <w:sz w:val="22"/>
          <w:szCs w:val="22"/>
        </w:rPr>
      </w:pPr>
      <w:r w:rsidRPr="004A1C3B">
        <w:rPr>
          <w:rFonts w:ascii="Calibri" w:hAnsi="Calibri" w:cs="Calibri"/>
          <w:b/>
          <w:sz w:val="22"/>
          <w:szCs w:val="22"/>
        </w:rPr>
        <w:t>UNIT II</w:t>
      </w:r>
      <w:r w:rsidR="00F151F2" w:rsidRPr="00F151F2">
        <w:rPr>
          <w:rFonts w:ascii="Calibri" w:hAnsi="Calibri" w:cs="Calibri"/>
          <w:b/>
          <w:sz w:val="22"/>
          <w:szCs w:val="22"/>
        </w:rPr>
        <w:t xml:space="preserve"> </w:t>
      </w:r>
      <w:r w:rsidR="00F151F2" w:rsidRPr="004A1C3B">
        <w:rPr>
          <w:rFonts w:ascii="Calibri" w:hAnsi="Calibri" w:cs="Calibri"/>
          <w:b/>
          <w:sz w:val="22"/>
          <w:szCs w:val="22"/>
        </w:rPr>
        <w:t>Gramm</w:t>
      </w:r>
      <w:r w:rsidR="00F151F2">
        <w:rPr>
          <w:rFonts w:ascii="Calibri" w:hAnsi="Calibri" w:cs="Calibri"/>
          <w:b/>
          <w:sz w:val="22"/>
          <w:szCs w:val="22"/>
        </w:rPr>
        <w:t>ar</w:t>
      </w:r>
    </w:p>
    <w:p w14:paraId="77EA7E4C" w14:textId="77777777" w:rsidR="003A5B9A" w:rsidRPr="004A1C3B" w:rsidRDefault="00F151F2">
      <w:pPr>
        <w:jc w:val="center"/>
        <w:rPr>
          <w:rFonts w:ascii="Calibri" w:hAnsi="Calibri" w:cs="Calibri"/>
          <w:b/>
          <w:sz w:val="22"/>
          <w:szCs w:val="22"/>
        </w:rPr>
      </w:pPr>
      <w:r>
        <w:rPr>
          <w:rFonts w:ascii="Calibri" w:hAnsi="Calibri" w:cs="Calibri"/>
          <w:b/>
          <w:sz w:val="22"/>
          <w:szCs w:val="22"/>
        </w:rPr>
        <w:t xml:space="preserve">MODERN FOREIGN LANGUAGE 1113 </w:t>
      </w:r>
      <w:r w:rsidR="00165143">
        <w:rPr>
          <w:rFonts w:ascii="Calibri" w:hAnsi="Calibri" w:cs="Calibri"/>
          <w:b/>
          <w:sz w:val="22"/>
          <w:szCs w:val="22"/>
        </w:rPr>
        <w:t>FRENCH I</w:t>
      </w:r>
    </w:p>
    <w:p w14:paraId="79FC2E01" w14:textId="77777777" w:rsidR="003A5B9A" w:rsidRPr="004A1C3B" w:rsidRDefault="003A5B9A">
      <w:pPr>
        <w:rPr>
          <w:rFonts w:ascii="Calibri" w:hAnsi="Calibri" w:cs="Calibri"/>
          <w:b/>
          <w:sz w:val="16"/>
          <w:szCs w:val="16"/>
        </w:rPr>
      </w:pPr>
    </w:p>
    <w:p w14:paraId="5A7DDB11" w14:textId="77777777" w:rsidR="003A5B9A" w:rsidRPr="004A1C3B" w:rsidRDefault="003A5B9A">
      <w:pPr>
        <w:ind w:left="2880" w:hanging="2880"/>
        <w:rPr>
          <w:rFonts w:ascii="Calibri" w:hAnsi="Calibri" w:cs="Calibri"/>
          <w:b/>
          <w:sz w:val="22"/>
          <w:szCs w:val="22"/>
        </w:rPr>
      </w:pPr>
      <w:r w:rsidRPr="004A1C3B">
        <w:rPr>
          <w:rFonts w:ascii="Calibri" w:hAnsi="Calibri" w:cs="Calibri"/>
          <w:b/>
          <w:sz w:val="22"/>
          <w:szCs w:val="22"/>
        </w:rPr>
        <w:t>Unit objective:</w:t>
      </w:r>
      <w:r w:rsidRPr="004A1C3B">
        <w:rPr>
          <w:rFonts w:ascii="Calibri" w:hAnsi="Calibri" w:cs="Calibri"/>
          <w:b/>
          <w:sz w:val="22"/>
          <w:szCs w:val="22"/>
        </w:rPr>
        <w:tab/>
      </w:r>
      <w:r w:rsidRPr="004A1C3B">
        <w:rPr>
          <w:rFonts w:ascii="Calibri" w:hAnsi="Calibri" w:cs="Calibri"/>
          <w:sz w:val="22"/>
          <w:szCs w:val="22"/>
        </w:rPr>
        <w:t>The student will understand grammatical features of the language and be able to make linguistic comparisons to English.</w:t>
      </w:r>
    </w:p>
    <w:p w14:paraId="2949FB03" w14:textId="77777777" w:rsidR="003A5B9A" w:rsidRPr="004A1C3B" w:rsidRDefault="003A5B9A">
      <w:pPr>
        <w:rPr>
          <w:rFonts w:ascii="Calibri" w:hAnsi="Calibri" w:cs="Calibri"/>
          <w:b/>
          <w:sz w:val="16"/>
          <w:szCs w:val="16"/>
        </w:rPr>
      </w:pPr>
    </w:p>
    <w:p w14:paraId="162F61C8" w14:textId="77777777" w:rsidR="003A5B9A" w:rsidRPr="004A1C3B" w:rsidRDefault="003A5B9A">
      <w:pPr>
        <w:ind w:left="2880" w:hanging="2880"/>
        <w:rPr>
          <w:rFonts w:ascii="Calibri" w:hAnsi="Calibri" w:cs="Calibri"/>
          <w:b/>
          <w:sz w:val="22"/>
          <w:szCs w:val="22"/>
        </w:rPr>
      </w:pPr>
      <w:r w:rsidRPr="004A1C3B">
        <w:rPr>
          <w:rFonts w:ascii="Calibri" w:hAnsi="Calibri" w:cs="Calibri"/>
          <w:b/>
          <w:sz w:val="22"/>
          <w:szCs w:val="22"/>
        </w:rPr>
        <w:t>Plan of evaluation:</w:t>
      </w:r>
      <w:r w:rsidRPr="004A1C3B">
        <w:rPr>
          <w:rFonts w:ascii="Calibri" w:hAnsi="Calibri" w:cs="Calibri"/>
          <w:b/>
          <w:sz w:val="22"/>
          <w:szCs w:val="22"/>
        </w:rPr>
        <w:tab/>
      </w:r>
      <w:r w:rsidRPr="004A1C3B">
        <w:rPr>
          <w:rFonts w:ascii="Calibri" w:hAnsi="Calibri" w:cs="Calibri"/>
          <w:sz w:val="22"/>
          <w:szCs w:val="22"/>
        </w:rPr>
        <w:t xml:space="preserve">The student will be evaluated through written tests and through practice in oral communication.  </w:t>
      </w:r>
    </w:p>
    <w:p w14:paraId="32C6F845" w14:textId="77777777" w:rsidR="003A5B9A" w:rsidRPr="004A1C3B" w:rsidRDefault="003A5B9A">
      <w:pPr>
        <w:rPr>
          <w:rFonts w:ascii="Calibri" w:hAnsi="Calibri" w:cs="Calibri"/>
          <w:b/>
          <w:sz w:val="16"/>
          <w:szCs w:val="16"/>
        </w:rPr>
      </w:pPr>
    </w:p>
    <w:p w14:paraId="162F34E7" w14:textId="77777777" w:rsidR="003A5B9A" w:rsidRPr="00F151F2" w:rsidRDefault="00F151F2">
      <w:pPr>
        <w:rPr>
          <w:rFonts w:ascii="Calibri" w:hAnsi="Calibri" w:cs="Calibri"/>
          <w:b/>
          <w:sz w:val="22"/>
          <w:szCs w:val="22"/>
        </w:rPr>
      </w:pPr>
      <w:r>
        <w:rPr>
          <w:rFonts w:ascii="Calibri" w:hAnsi="Calibri" w:cs="Calibri"/>
          <w:b/>
          <w:sz w:val="22"/>
          <w:szCs w:val="22"/>
        </w:rPr>
        <w:t>Learning Objectives:</w:t>
      </w:r>
    </w:p>
    <w:p w14:paraId="2C0D407C" w14:textId="77777777" w:rsidR="003A5B9A" w:rsidRPr="00F151F2" w:rsidRDefault="003A5B9A">
      <w:pPr>
        <w:rPr>
          <w:rFonts w:ascii="Calibri" w:hAnsi="Calibri" w:cs="Calibri"/>
          <w:sz w:val="22"/>
          <w:szCs w:val="22"/>
        </w:rPr>
      </w:pPr>
      <w:r w:rsidRPr="004A1C3B">
        <w:rPr>
          <w:rFonts w:ascii="Calibri" w:hAnsi="Calibri" w:cs="Calibri"/>
          <w:sz w:val="22"/>
          <w:szCs w:val="22"/>
        </w:rPr>
        <w:t>The student will know and/or use the following gr</w:t>
      </w:r>
      <w:r w:rsidR="00F151F2">
        <w:rPr>
          <w:rFonts w:ascii="Calibri" w:hAnsi="Calibri" w:cs="Calibri"/>
          <w:sz w:val="22"/>
          <w:szCs w:val="22"/>
        </w:rPr>
        <w:t>ammatical features in sentence:</w:t>
      </w:r>
    </w:p>
    <w:p w14:paraId="136FA23A"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Sound/symbol relationships of the letters.</w:t>
      </w:r>
    </w:p>
    <w:p w14:paraId="3CAF41FE"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Pronunciation of mute and pronounced consonants and vowels, the pronunciation of accented letters, and elision.</w:t>
      </w:r>
    </w:p>
    <w:p w14:paraId="2A838C95"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Gender of nouns, pronouns, and adjectives.</w:t>
      </w:r>
    </w:p>
    <w:p w14:paraId="13B50BC5"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Negation.</w:t>
      </w:r>
    </w:p>
    <w:p w14:paraId="23913DAA"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Formation of questions.</w:t>
      </w:r>
    </w:p>
    <w:p w14:paraId="15F765F9"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Present tense of regular verbs (</w:t>
      </w:r>
      <w:r w:rsidR="00A945BD" w:rsidRPr="004A1C3B">
        <w:rPr>
          <w:rFonts w:ascii="Calibri" w:hAnsi="Calibri" w:cs="Calibri"/>
          <w:sz w:val="22"/>
          <w:szCs w:val="22"/>
        </w:rPr>
        <w:t>-</w:t>
      </w:r>
      <w:proofErr w:type="spellStart"/>
      <w:r w:rsidR="00A945BD" w:rsidRPr="004A1C3B">
        <w:rPr>
          <w:rFonts w:ascii="Calibri" w:hAnsi="Calibri" w:cs="Calibri"/>
          <w:sz w:val="22"/>
          <w:szCs w:val="22"/>
        </w:rPr>
        <w:t>er</w:t>
      </w:r>
      <w:proofErr w:type="spellEnd"/>
      <w:r w:rsidRPr="004A1C3B">
        <w:rPr>
          <w:rFonts w:ascii="Calibri" w:hAnsi="Calibri" w:cs="Calibri"/>
          <w:sz w:val="22"/>
          <w:szCs w:val="22"/>
        </w:rPr>
        <w:t xml:space="preserve">) and </w:t>
      </w:r>
      <w:r w:rsidR="00A945BD" w:rsidRPr="004A1C3B">
        <w:rPr>
          <w:rFonts w:ascii="Calibri" w:hAnsi="Calibri" w:cs="Calibri"/>
          <w:sz w:val="22"/>
          <w:szCs w:val="22"/>
        </w:rPr>
        <w:t>the</w:t>
      </w:r>
      <w:r w:rsidRPr="004A1C3B">
        <w:rPr>
          <w:rFonts w:ascii="Calibri" w:hAnsi="Calibri" w:cs="Calibri"/>
          <w:sz w:val="22"/>
          <w:szCs w:val="22"/>
        </w:rPr>
        <w:t xml:space="preserve"> irregular verbs </w:t>
      </w:r>
      <w:proofErr w:type="spellStart"/>
      <w:r w:rsidRPr="004A1C3B">
        <w:rPr>
          <w:rFonts w:ascii="Calibri" w:hAnsi="Calibri" w:cs="Calibri"/>
          <w:sz w:val="22"/>
          <w:szCs w:val="22"/>
          <w:u w:val="single"/>
        </w:rPr>
        <w:t>être</w:t>
      </w:r>
      <w:proofErr w:type="spellEnd"/>
      <w:r w:rsidRPr="004A1C3B">
        <w:rPr>
          <w:rFonts w:ascii="Calibri" w:hAnsi="Calibri" w:cs="Calibri"/>
          <w:sz w:val="22"/>
          <w:szCs w:val="22"/>
        </w:rPr>
        <w:t xml:space="preserve">, </w:t>
      </w:r>
      <w:proofErr w:type="spellStart"/>
      <w:r w:rsidRPr="004A1C3B">
        <w:rPr>
          <w:rFonts w:ascii="Calibri" w:hAnsi="Calibri" w:cs="Calibri"/>
          <w:sz w:val="22"/>
          <w:szCs w:val="22"/>
          <w:u w:val="single"/>
        </w:rPr>
        <w:t>avoir</w:t>
      </w:r>
      <w:proofErr w:type="spellEnd"/>
      <w:r w:rsidRPr="004A1C3B">
        <w:rPr>
          <w:rFonts w:ascii="Calibri" w:hAnsi="Calibri" w:cs="Calibri"/>
          <w:sz w:val="22"/>
          <w:szCs w:val="22"/>
        </w:rPr>
        <w:t xml:space="preserve">, and </w:t>
      </w:r>
      <w:proofErr w:type="spellStart"/>
      <w:r w:rsidRPr="004A1C3B">
        <w:rPr>
          <w:rFonts w:ascii="Calibri" w:hAnsi="Calibri" w:cs="Calibri"/>
          <w:sz w:val="22"/>
          <w:szCs w:val="22"/>
          <w:u w:val="single"/>
        </w:rPr>
        <w:t>aller</w:t>
      </w:r>
      <w:proofErr w:type="spellEnd"/>
      <w:r w:rsidRPr="004A1C3B">
        <w:rPr>
          <w:rFonts w:ascii="Calibri" w:hAnsi="Calibri" w:cs="Calibri"/>
          <w:sz w:val="22"/>
          <w:szCs w:val="22"/>
        </w:rPr>
        <w:t>.</w:t>
      </w:r>
    </w:p>
    <w:p w14:paraId="4F0FB24F"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The definite and indefinite articles</w:t>
      </w:r>
    </w:p>
    <w:p w14:paraId="28386B06"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The singular and plural of nouns, pronouns, and adjectives.</w:t>
      </w:r>
    </w:p>
    <w:p w14:paraId="176E955B" w14:textId="77777777" w:rsidR="003A5B9A" w:rsidRPr="00F151F2" w:rsidRDefault="003A5B9A" w:rsidP="00F151F2">
      <w:pPr>
        <w:numPr>
          <w:ilvl w:val="0"/>
          <w:numId w:val="2"/>
        </w:numPr>
        <w:rPr>
          <w:rFonts w:ascii="Calibri" w:hAnsi="Calibri" w:cs="Calibri"/>
          <w:sz w:val="22"/>
          <w:szCs w:val="22"/>
        </w:rPr>
      </w:pPr>
      <w:r w:rsidRPr="004A1C3B">
        <w:rPr>
          <w:rFonts w:ascii="Calibri" w:hAnsi="Calibri" w:cs="Calibri"/>
          <w:sz w:val="22"/>
          <w:szCs w:val="22"/>
        </w:rPr>
        <w:t>Position of adjectives.</w:t>
      </w:r>
    </w:p>
    <w:p w14:paraId="0864852D" w14:textId="77777777" w:rsidR="003A5B9A" w:rsidRPr="004A1C3B" w:rsidRDefault="003A5B9A">
      <w:pPr>
        <w:numPr>
          <w:ilvl w:val="0"/>
          <w:numId w:val="2"/>
        </w:numPr>
        <w:rPr>
          <w:rFonts w:ascii="Calibri" w:hAnsi="Calibri" w:cs="Calibri"/>
          <w:sz w:val="22"/>
          <w:szCs w:val="22"/>
        </w:rPr>
      </w:pPr>
      <w:r w:rsidRPr="004A1C3B">
        <w:rPr>
          <w:rFonts w:ascii="Calibri" w:hAnsi="Calibri" w:cs="Calibri"/>
          <w:sz w:val="22"/>
          <w:szCs w:val="22"/>
        </w:rPr>
        <w:t>Possessive adjective pronouns</w:t>
      </w:r>
      <w:r w:rsidR="00A945BD" w:rsidRPr="004A1C3B">
        <w:rPr>
          <w:rFonts w:ascii="Calibri" w:hAnsi="Calibri" w:cs="Calibri"/>
          <w:sz w:val="22"/>
          <w:szCs w:val="22"/>
        </w:rPr>
        <w:t xml:space="preserve"> for </w:t>
      </w:r>
      <w:r w:rsidR="00A945BD" w:rsidRPr="004A1C3B">
        <w:rPr>
          <w:rFonts w:ascii="Calibri" w:hAnsi="Calibri" w:cs="Calibri"/>
          <w:sz w:val="22"/>
          <w:szCs w:val="22"/>
          <w:u w:val="single"/>
        </w:rPr>
        <w:t>my</w:t>
      </w:r>
      <w:r w:rsidR="00A945BD" w:rsidRPr="004A1C3B">
        <w:rPr>
          <w:rFonts w:ascii="Calibri" w:hAnsi="Calibri" w:cs="Calibri"/>
          <w:sz w:val="22"/>
          <w:szCs w:val="22"/>
        </w:rPr>
        <w:t xml:space="preserve"> and </w:t>
      </w:r>
      <w:proofErr w:type="gramStart"/>
      <w:r w:rsidR="00A945BD" w:rsidRPr="004A1C3B">
        <w:rPr>
          <w:rFonts w:ascii="Calibri" w:hAnsi="Calibri" w:cs="Calibri"/>
          <w:sz w:val="22"/>
          <w:szCs w:val="22"/>
          <w:u w:val="single"/>
        </w:rPr>
        <w:t>your</w:t>
      </w:r>
      <w:proofErr w:type="gramEnd"/>
      <w:r w:rsidRPr="004A1C3B">
        <w:rPr>
          <w:rFonts w:ascii="Calibri" w:hAnsi="Calibri" w:cs="Calibri"/>
          <w:sz w:val="22"/>
          <w:szCs w:val="22"/>
        </w:rPr>
        <w:t>.</w:t>
      </w:r>
    </w:p>
    <w:p w14:paraId="1355BCE8" w14:textId="77777777" w:rsidR="003A5B9A" w:rsidRPr="004A1C3B" w:rsidRDefault="003A5B9A">
      <w:pPr>
        <w:rPr>
          <w:rFonts w:ascii="Calibri" w:hAnsi="Calibri" w:cs="Calibri"/>
          <w:sz w:val="16"/>
          <w:szCs w:val="16"/>
        </w:rPr>
      </w:pPr>
    </w:p>
    <w:p w14:paraId="5B3CD48A" w14:textId="77777777" w:rsidR="00F151F2" w:rsidRDefault="00F151F2">
      <w:pPr>
        <w:jc w:val="center"/>
        <w:rPr>
          <w:rFonts w:ascii="Calibri" w:hAnsi="Calibri" w:cs="Calibri"/>
          <w:b/>
          <w:sz w:val="22"/>
          <w:szCs w:val="22"/>
        </w:rPr>
      </w:pPr>
    </w:p>
    <w:p w14:paraId="47B29E2E" w14:textId="77777777" w:rsidR="00F151F2" w:rsidRDefault="00F151F2">
      <w:pPr>
        <w:jc w:val="center"/>
        <w:rPr>
          <w:rFonts w:ascii="Calibri" w:hAnsi="Calibri" w:cs="Calibri"/>
          <w:b/>
          <w:sz w:val="22"/>
          <w:szCs w:val="22"/>
        </w:rPr>
      </w:pPr>
    </w:p>
    <w:p w14:paraId="2A6B21B4" w14:textId="77777777" w:rsidR="003A5B9A" w:rsidRPr="004A1C3B" w:rsidRDefault="003A5B9A">
      <w:pPr>
        <w:jc w:val="center"/>
        <w:rPr>
          <w:rFonts w:ascii="Calibri" w:hAnsi="Calibri" w:cs="Calibri"/>
          <w:b/>
          <w:sz w:val="22"/>
          <w:szCs w:val="22"/>
        </w:rPr>
      </w:pPr>
      <w:r w:rsidRPr="004A1C3B">
        <w:rPr>
          <w:rFonts w:ascii="Calibri" w:hAnsi="Calibri" w:cs="Calibri"/>
          <w:b/>
          <w:sz w:val="22"/>
          <w:szCs w:val="22"/>
        </w:rPr>
        <w:t>UNIT III</w:t>
      </w:r>
      <w:r w:rsidR="00F151F2" w:rsidRPr="00F151F2">
        <w:rPr>
          <w:rFonts w:ascii="Calibri" w:hAnsi="Calibri" w:cs="Calibri"/>
          <w:b/>
          <w:sz w:val="22"/>
          <w:szCs w:val="22"/>
        </w:rPr>
        <w:t xml:space="preserve"> </w:t>
      </w:r>
      <w:r w:rsidR="00F151F2">
        <w:rPr>
          <w:rFonts w:ascii="Calibri" w:hAnsi="Calibri" w:cs="Calibri"/>
          <w:b/>
          <w:sz w:val="22"/>
          <w:szCs w:val="22"/>
        </w:rPr>
        <w:t>Cultures</w:t>
      </w:r>
    </w:p>
    <w:p w14:paraId="6AF8CBCE" w14:textId="77777777" w:rsidR="003A5B9A" w:rsidRPr="004A1C3B" w:rsidRDefault="00F151F2">
      <w:pPr>
        <w:jc w:val="center"/>
        <w:rPr>
          <w:rFonts w:ascii="Calibri" w:hAnsi="Calibri" w:cs="Calibri"/>
          <w:b/>
          <w:sz w:val="22"/>
          <w:szCs w:val="22"/>
        </w:rPr>
      </w:pPr>
      <w:r>
        <w:rPr>
          <w:rFonts w:ascii="Calibri" w:hAnsi="Calibri" w:cs="Calibri"/>
          <w:b/>
          <w:sz w:val="22"/>
          <w:szCs w:val="22"/>
        </w:rPr>
        <w:t xml:space="preserve">MODERN FOREIGN LANGUAGE 1113 </w:t>
      </w:r>
      <w:r w:rsidR="00165143">
        <w:rPr>
          <w:rFonts w:ascii="Calibri" w:hAnsi="Calibri" w:cs="Calibri"/>
          <w:b/>
          <w:sz w:val="22"/>
          <w:szCs w:val="22"/>
        </w:rPr>
        <w:t>FRENCH I</w:t>
      </w:r>
    </w:p>
    <w:p w14:paraId="65AFA0BC" w14:textId="77777777" w:rsidR="003A5B9A" w:rsidRPr="004A1C3B" w:rsidRDefault="003A5B9A">
      <w:pPr>
        <w:rPr>
          <w:rFonts w:ascii="Calibri" w:hAnsi="Calibri" w:cs="Calibri"/>
          <w:b/>
          <w:sz w:val="16"/>
          <w:szCs w:val="16"/>
        </w:rPr>
      </w:pPr>
    </w:p>
    <w:p w14:paraId="1DB632BA" w14:textId="77777777" w:rsidR="003A5B9A" w:rsidRPr="004A1C3B" w:rsidRDefault="003A5B9A">
      <w:pPr>
        <w:ind w:left="2880" w:hanging="2880"/>
        <w:rPr>
          <w:rFonts w:ascii="Calibri" w:hAnsi="Calibri" w:cs="Calibri"/>
          <w:b/>
          <w:sz w:val="22"/>
          <w:szCs w:val="22"/>
        </w:rPr>
      </w:pPr>
      <w:r w:rsidRPr="004A1C3B">
        <w:rPr>
          <w:rFonts w:ascii="Calibri" w:hAnsi="Calibri" w:cs="Calibri"/>
          <w:b/>
          <w:sz w:val="22"/>
          <w:szCs w:val="22"/>
        </w:rPr>
        <w:t>Unit objective:</w:t>
      </w:r>
      <w:r w:rsidRPr="004A1C3B">
        <w:rPr>
          <w:rFonts w:ascii="Calibri" w:hAnsi="Calibri" w:cs="Calibri"/>
          <w:b/>
          <w:sz w:val="22"/>
          <w:szCs w:val="22"/>
        </w:rPr>
        <w:tab/>
      </w:r>
      <w:r w:rsidRPr="004A1C3B">
        <w:rPr>
          <w:rFonts w:ascii="Calibri" w:hAnsi="Calibri" w:cs="Calibri"/>
          <w:sz w:val="22"/>
          <w:szCs w:val="22"/>
        </w:rPr>
        <w:t>The students will have general knowledge of where French is spoken, understand some common elements of French culture, and be able to compare these to their culture.</w:t>
      </w:r>
    </w:p>
    <w:p w14:paraId="71C4C8A8" w14:textId="77777777" w:rsidR="003A5B9A" w:rsidRPr="004A1C3B" w:rsidRDefault="003A5B9A">
      <w:pPr>
        <w:rPr>
          <w:rFonts w:ascii="Calibri" w:hAnsi="Calibri" w:cs="Calibri"/>
          <w:b/>
          <w:sz w:val="16"/>
          <w:szCs w:val="16"/>
        </w:rPr>
      </w:pPr>
    </w:p>
    <w:p w14:paraId="2552D2FD" w14:textId="77777777" w:rsidR="003A5B9A" w:rsidRPr="004A1C3B" w:rsidRDefault="003A5B9A">
      <w:pPr>
        <w:ind w:left="2880" w:hanging="2880"/>
        <w:rPr>
          <w:rFonts w:ascii="Calibri" w:hAnsi="Calibri" w:cs="Calibri"/>
          <w:b/>
          <w:sz w:val="22"/>
          <w:szCs w:val="22"/>
        </w:rPr>
      </w:pPr>
      <w:r w:rsidRPr="004A1C3B">
        <w:rPr>
          <w:rFonts w:ascii="Calibri" w:hAnsi="Calibri" w:cs="Calibri"/>
          <w:b/>
          <w:sz w:val="22"/>
          <w:szCs w:val="22"/>
        </w:rPr>
        <w:t>Plan of evaluation:</w:t>
      </w:r>
      <w:r w:rsidRPr="004A1C3B">
        <w:rPr>
          <w:rFonts w:ascii="Calibri" w:hAnsi="Calibri" w:cs="Calibri"/>
          <w:b/>
          <w:sz w:val="22"/>
          <w:szCs w:val="22"/>
        </w:rPr>
        <w:tab/>
      </w:r>
      <w:r w:rsidRPr="004A1C3B">
        <w:rPr>
          <w:rFonts w:ascii="Calibri" w:hAnsi="Calibri" w:cs="Calibri"/>
          <w:sz w:val="22"/>
          <w:szCs w:val="22"/>
        </w:rPr>
        <w:t xml:space="preserve">The student will be evaluated through discussions and/or writing and demonstrations.  </w:t>
      </w:r>
    </w:p>
    <w:p w14:paraId="7574F46C" w14:textId="77777777" w:rsidR="003A5B9A" w:rsidRPr="004A1C3B" w:rsidRDefault="003A5B9A">
      <w:pPr>
        <w:rPr>
          <w:rFonts w:ascii="Calibri" w:hAnsi="Calibri" w:cs="Calibri"/>
          <w:b/>
          <w:sz w:val="16"/>
          <w:szCs w:val="16"/>
        </w:rPr>
      </w:pPr>
    </w:p>
    <w:p w14:paraId="22D1BC23" w14:textId="77777777" w:rsidR="003A5B9A" w:rsidRPr="004A1C3B" w:rsidRDefault="003A5B9A">
      <w:pPr>
        <w:rPr>
          <w:rFonts w:ascii="Calibri" w:hAnsi="Calibri" w:cs="Calibri"/>
          <w:b/>
          <w:sz w:val="22"/>
          <w:szCs w:val="22"/>
        </w:rPr>
      </w:pPr>
      <w:r w:rsidRPr="004A1C3B">
        <w:rPr>
          <w:rFonts w:ascii="Calibri" w:hAnsi="Calibri" w:cs="Calibri"/>
          <w:b/>
          <w:sz w:val="22"/>
          <w:szCs w:val="22"/>
        </w:rPr>
        <w:t>Learning Objectives:</w:t>
      </w:r>
    </w:p>
    <w:p w14:paraId="632B4994" w14:textId="77777777" w:rsidR="003A5B9A" w:rsidRPr="004A1C3B" w:rsidRDefault="003A5B9A">
      <w:pPr>
        <w:rPr>
          <w:rFonts w:ascii="Calibri" w:hAnsi="Calibri" w:cs="Calibri"/>
          <w:b/>
          <w:sz w:val="16"/>
          <w:szCs w:val="16"/>
        </w:rPr>
      </w:pPr>
    </w:p>
    <w:p w14:paraId="0EB29BD2" w14:textId="77777777" w:rsidR="003A5B9A" w:rsidRPr="004A1C3B" w:rsidRDefault="003A5B9A">
      <w:pPr>
        <w:rPr>
          <w:rFonts w:ascii="Calibri" w:hAnsi="Calibri" w:cs="Calibri"/>
          <w:sz w:val="22"/>
          <w:szCs w:val="22"/>
        </w:rPr>
      </w:pPr>
      <w:r w:rsidRPr="004A1C3B">
        <w:rPr>
          <w:rFonts w:ascii="Calibri" w:hAnsi="Calibri" w:cs="Calibri"/>
          <w:sz w:val="22"/>
          <w:szCs w:val="22"/>
        </w:rPr>
        <w:t>The student will:</w:t>
      </w:r>
    </w:p>
    <w:p w14:paraId="75106DB9" w14:textId="77777777" w:rsidR="003A5B9A" w:rsidRPr="004A1C3B" w:rsidRDefault="003A5B9A">
      <w:pPr>
        <w:rPr>
          <w:rFonts w:ascii="Calibri" w:hAnsi="Calibri" w:cs="Calibri"/>
          <w:sz w:val="16"/>
          <w:szCs w:val="16"/>
        </w:rPr>
      </w:pPr>
    </w:p>
    <w:p w14:paraId="124E5961" w14:textId="77777777" w:rsidR="003A5B9A" w:rsidRPr="00F151F2" w:rsidRDefault="003A5B9A" w:rsidP="00F151F2">
      <w:pPr>
        <w:numPr>
          <w:ilvl w:val="0"/>
          <w:numId w:val="3"/>
        </w:numPr>
        <w:rPr>
          <w:rFonts w:ascii="Calibri" w:hAnsi="Calibri" w:cs="Calibri"/>
          <w:sz w:val="22"/>
          <w:szCs w:val="22"/>
        </w:rPr>
      </w:pPr>
      <w:r w:rsidRPr="004A1C3B">
        <w:rPr>
          <w:rFonts w:ascii="Calibri" w:hAnsi="Calibri" w:cs="Calibri"/>
          <w:sz w:val="22"/>
          <w:szCs w:val="22"/>
        </w:rPr>
        <w:t>Demonstrate politeness.</w:t>
      </w:r>
    </w:p>
    <w:p w14:paraId="62C7ABCA" w14:textId="77777777" w:rsidR="003A5B9A" w:rsidRPr="00F151F2" w:rsidRDefault="003A5B9A" w:rsidP="00F151F2">
      <w:pPr>
        <w:numPr>
          <w:ilvl w:val="0"/>
          <w:numId w:val="3"/>
        </w:numPr>
        <w:rPr>
          <w:rFonts w:ascii="Calibri" w:hAnsi="Calibri" w:cs="Calibri"/>
          <w:sz w:val="22"/>
          <w:szCs w:val="22"/>
        </w:rPr>
      </w:pPr>
      <w:r w:rsidRPr="004A1C3B">
        <w:rPr>
          <w:rFonts w:ascii="Calibri" w:hAnsi="Calibri" w:cs="Calibri"/>
          <w:sz w:val="22"/>
          <w:szCs w:val="22"/>
        </w:rPr>
        <w:t>Use appropriate levels of formality or informality (</w:t>
      </w:r>
      <w:proofErr w:type="spellStart"/>
      <w:r w:rsidRPr="004A1C3B">
        <w:rPr>
          <w:rFonts w:ascii="Calibri" w:hAnsi="Calibri" w:cs="Calibri"/>
          <w:sz w:val="22"/>
          <w:szCs w:val="22"/>
          <w:u w:val="single"/>
        </w:rPr>
        <w:t>tu</w:t>
      </w:r>
      <w:proofErr w:type="spellEnd"/>
      <w:r w:rsidRPr="004A1C3B">
        <w:rPr>
          <w:rFonts w:ascii="Calibri" w:hAnsi="Calibri" w:cs="Calibri"/>
          <w:sz w:val="22"/>
          <w:szCs w:val="22"/>
        </w:rPr>
        <w:t>/</w:t>
      </w:r>
      <w:proofErr w:type="spellStart"/>
      <w:r w:rsidRPr="004A1C3B">
        <w:rPr>
          <w:rFonts w:ascii="Calibri" w:hAnsi="Calibri" w:cs="Calibri"/>
          <w:sz w:val="22"/>
          <w:szCs w:val="22"/>
          <w:u w:val="single"/>
        </w:rPr>
        <w:t>vous</w:t>
      </w:r>
      <w:proofErr w:type="spellEnd"/>
      <w:r w:rsidRPr="004A1C3B">
        <w:rPr>
          <w:rFonts w:ascii="Calibri" w:hAnsi="Calibri" w:cs="Calibri"/>
          <w:sz w:val="22"/>
          <w:szCs w:val="22"/>
        </w:rPr>
        <w:t>).</w:t>
      </w:r>
    </w:p>
    <w:p w14:paraId="21163E26" w14:textId="77777777" w:rsidR="003A5B9A" w:rsidRPr="00F151F2" w:rsidRDefault="003A5B9A" w:rsidP="00F151F2">
      <w:pPr>
        <w:numPr>
          <w:ilvl w:val="0"/>
          <w:numId w:val="3"/>
        </w:numPr>
        <w:rPr>
          <w:rFonts w:ascii="Calibri" w:hAnsi="Calibri" w:cs="Calibri"/>
          <w:sz w:val="22"/>
          <w:szCs w:val="22"/>
        </w:rPr>
      </w:pPr>
      <w:r w:rsidRPr="004A1C3B">
        <w:rPr>
          <w:rFonts w:ascii="Calibri" w:hAnsi="Calibri" w:cs="Calibri"/>
          <w:sz w:val="22"/>
          <w:szCs w:val="22"/>
        </w:rPr>
        <w:t>Identify countries that speak French as the native, official language, or as the language of importance.</w:t>
      </w:r>
    </w:p>
    <w:p w14:paraId="6D5B0281" w14:textId="77777777" w:rsidR="003A5B9A" w:rsidRPr="00F151F2" w:rsidRDefault="003A5B9A" w:rsidP="00F151F2">
      <w:pPr>
        <w:numPr>
          <w:ilvl w:val="0"/>
          <w:numId w:val="3"/>
        </w:numPr>
        <w:rPr>
          <w:rFonts w:ascii="Calibri" w:hAnsi="Calibri" w:cs="Calibri"/>
          <w:sz w:val="22"/>
          <w:szCs w:val="22"/>
        </w:rPr>
      </w:pPr>
      <w:r w:rsidRPr="004A1C3B">
        <w:rPr>
          <w:rFonts w:ascii="Calibri" w:hAnsi="Calibri" w:cs="Calibri"/>
          <w:sz w:val="22"/>
          <w:szCs w:val="22"/>
        </w:rPr>
        <w:t>Identify some characteristics of French culture.</w:t>
      </w:r>
    </w:p>
    <w:p w14:paraId="577C12BC" w14:textId="77777777" w:rsidR="003A5B9A" w:rsidRPr="00F151F2" w:rsidRDefault="003A5B9A" w:rsidP="00F151F2">
      <w:pPr>
        <w:numPr>
          <w:ilvl w:val="0"/>
          <w:numId w:val="3"/>
        </w:numPr>
        <w:rPr>
          <w:rFonts w:ascii="Calibri" w:hAnsi="Calibri" w:cs="Calibri"/>
          <w:sz w:val="22"/>
          <w:szCs w:val="22"/>
        </w:rPr>
      </w:pPr>
      <w:r w:rsidRPr="004A1C3B">
        <w:rPr>
          <w:rFonts w:ascii="Calibri" w:hAnsi="Calibri" w:cs="Calibri"/>
          <w:sz w:val="22"/>
          <w:szCs w:val="22"/>
        </w:rPr>
        <w:t>Make comparisons of other cultures to the student's own culture.</w:t>
      </w:r>
    </w:p>
    <w:p w14:paraId="4DE7AA83" w14:textId="77777777" w:rsidR="003A5B9A" w:rsidRPr="004A1C3B" w:rsidRDefault="003A5B9A">
      <w:pPr>
        <w:numPr>
          <w:ilvl w:val="0"/>
          <w:numId w:val="3"/>
        </w:numPr>
        <w:rPr>
          <w:rFonts w:ascii="Calibri" w:hAnsi="Calibri" w:cs="Calibri"/>
          <w:sz w:val="22"/>
          <w:szCs w:val="22"/>
        </w:rPr>
      </w:pPr>
      <w:r w:rsidRPr="004A1C3B">
        <w:rPr>
          <w:rFonts w:ascii="Calibri" w:hAnsi="Calibri" w:cs="Calibri"/>
          <w:sz w:val="22"/>
          <w:szCs w:val="22"/>
        </w:rPr>
        <w:t>Connect knowledge of history, culture, and geography to other disciplines studied.</w:t>
      </w:r>
    </w:p>
    <w:p w14:paraId="4B8532DD" w14:textId="77777777" w:rsidR="003A5B9A" w:rsidRPr="004A1C3B" w:rsidRDefault="003A5B9A">
      <w:pPr>
        <w:rPr>
          <w:rFonts w:ascii="Calibri" w:hAnsi="Calibri" w:cs="Calibri"/>
          <w:sz w:val="22"/>
          <w:szCs w:val="22"/>
        </w:rPr>
      </w:pPr>
    </w:p>
    <w:sectPr w:rsidR="003A5B9A" w:rsidRPr="004A1C3B" w:rsidSect="000F664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3116" w14:textId="77777777" w:rsidR="00DE3C95" w:rsidRDefault="00DE3C95" w:rsidP="00A945BD">
      <w:r>
        <w:separator/>
      </w:r>
    </w:p>
  </w:endnote>
  <w:endnote w:type="continuationSeparator" w:id="0">
    <w:p w14:paraId="0B472360" w14:textId="77777777" w:rsidR="00DE3C95" w:rsidRDefault="00DE3C95" w:rsidP="00A9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C63A" w14:textId="77777777" w:rsidR="000F664A" w:rsidRDefault="000F66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0364" w14:textId="77777777" w:rsidR="000F664A" w:rsidRDefault="000F66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8DEC5" w14:textId="77777777" w:rsidR="000F664A" w:rsidRDefault="000F66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86F8F" w14:textId="77777777" w:rsidR="00DE3C95" w:rsidRDefault="00DE3C95" w:rsidP="00A945BD">
      <w:r>
        <w:separator/>
      </w:r>
    </w:p>
  </w:footnote>
  <w:footnote w:type="continuationSeparator" w:id="0">
    <w:p w14:paraId="58AC07F6" w14:textId="77777777" w:rsidR="00DE3C95" w:rsidRDefault="00DE3C95" w:rsidP="00A945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AC55A" w14:textId="77777777" w:rsidR="003C3578" w:rsidRPr="008F6915" w:rsidRDefault="003C3578" w:rsidP="003C3578">
    <w:pPr>
      <w:pStyle w:val="Header"/>
      <w:jc w:val="right"/>
      <w:rPr>
        <w:rFonts w:ascii="Calibri" w:hAnsi="Calibri"/>
        <w:i/>
        <w:sz w:val="20"/>
      </w:rPr>
    </w:pPr>
    <w:r w:rsidRPr="008F6915">
      <w:rPr>
        <w:rFonts w:ascii="Calibri" w:hAnsi="Calibri"/>
        <w:i/>
        <w:sz w:val="20"/>
      </w:rPr>
      <w:t xml:space="preserve">MFL 1113 – Revised </w:t>
    </w:r>
    <w:r w:rsidR="00442CBD">
      <w:rPr>
        <w:rFonts w:ascii="Calibri" w:hAnsi="Calibri"/>
        <w:i/>
        <w:sz w:val="20"/>
      </w:rPr>
      <w:t>10.07.19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F3B0" w14:textId="77777777" w:rsidR="000F664A" w:rsidRDefault="000F66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C597" w14:textId="77777777" w:rsidR="003C3578" w:rsidRPr="003C3578" w:rsidRDefault="003C3578" w:rsidP="003C3578">
    <w:pPr>
      <w:pStyle w:val="Header"/>
      <w:jc w:val="right"/>
      <w:rPr>
        <w:rFonts w:ascii="Calibri" w:hAnsi="Calibri"/>
        <w:i/>
        <w:sz w:val="20"/>
      </w:rPr>
    </w:pPr>
    <w:r w:rsidRPr="003C3578">
      <w:rPr>
        <w:rFonts w:ascii="Calibri" w:hAnsi="Calibri"/>
        <w:i/>
        <w:sz w:val="20"/>
      </w:rPr>
      <w:t xml:space="preserve">MFL 1113 – Revised </w:t>
    </w:r>
    <w:r w:rsidR="00D2311E">
      <w:rPr>
        <w:rFonts w:ascii="Calibri" w:hAnsi="Calibri"/>
        <w:i/>
        <w:sz w:val="20"/>
      </w:rPr>
      <w:t>2105</w:t>
    </w:r>
  </w:p>
  <w:p w14:paraId="699E088C" w14:textId="77777777" w:rsidR="00A945BD" w:rsidRDefault="00A945BD" w:rsidP="003C3578">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9659" w14:textId="77777777" w:rsidR="000F664A" w:rsidRDefault="000F66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B0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ED52ED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77319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5BD"/>
    <w:rsid w:val="0007123A"/>
    <w:rsid w:val="000F664A"/>
    <w:rsid w:val="00165143"/>
    <w:rsid w:val="001929A2"/>
    <w:rsid w:val="00387498"/>
    <w:rsid w:val="003A5B9A"/>
    <w:rsid w:val="003C3578"/>
    <w:rsid w:val="00442CBD"/>
    <w:rsid w:val="004A1C3B"/>
    <w:rsid w:val="006E246F"/>
    <w:rsid w:val="00846EAB"/>
    <w:rsid w:val="00891B69"/>
    <w:rsid w:val="008F6915"/>
    <w:rsid w:val="00A0512C"/>
    <w:rsid w:val="00A945BD"/>
    <w:rsid w:val="00AC090B"/>
    <w:rsid w:val="00BA2B1D"/>
    <w:rsid w:val="00BA388E"/>
    <w:rsid w:val="00C87CB3"/>
    <w:rsid w:val="00CD358D"/>
    <w:rsid w:val="00D2311E"/>
    <w:rsid w:val="00DE3C95"/>
    <w:rsid w:val="00E01353"/>
    <w:rsid w:val="00F1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1AF965"/>
  <w15:chartTrackingRefBased/>
  <w15:docId w15:val="{8A9E5E07-8823-4495-AF78-68C88A9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A945BD"/>
    <w:pPr>
      <w:tabs>
        <w:tab w:val="center" w:pos="4680"/>
        <w:tab w:val="right" w:pos="9360"/>
      </w:tabs>
    </w:pPr>
  </w:style>
  <w:style w:type="character" w:customStyle="1" w:styleId="HeaderChar">
    <w:name w:val="Header Char"/>
    <w:link w:val="Header"/>
    <w:uiPriority w:val="99"/>
    <w:rsid w:val="00A945BD"/>
    <w:rPr>
      <w:sz w:val="24"/>
    </w:rPr>
  </w:style>
  <w:style w:type="paragraph" w:styleId="Footer">
    <w:name w:val="footer"/>
    <w:basedOn w:val="Normal"/>
    <w:link w:val="FooterChar"/>
    <w:uiPriority w:val="99"/>
    <w:unhideWhenUsed/>
    <w:rsid w:val="00A945BD"/>
    <w:pPr>
      <w:tabs>
        <w:tab w:val="center" w:pos="4680"/>
        <w:tab w:val="right" w:pos="9360"/>
      </w:tabs>
    </w:pPr>
  </w:style>
  <w:style w:type="character" w:customStyle="1" w:styleId="FooterChar">
    <w:name w:val="Footer Char"/>
    <w:link w:val="Footer"/>
    <w:uiPriority w:val="99"/>
    <w:rsid w:val="00A945BD"/>
    <w:rPr>
      <w:sz w:val="24"/>
    </w:rPr>
  </w:style>
  <w:style w:type="paragraph" w:styleId="BalloonText">
    <w:name w:val="Balloon Text"/>
    <w:basedOn w:val="Normal"/>
    <w:link w:val="BalloonTextChar"/>
    <w:uiPriority w:val="99"/>
    <w:semiHidden/>
    <w:unhideWhenUsed/>
    <w:rsid w:val="00A945BD"/>
    <w:rPr>
      <w:rFonts w:ascii="Tahoma" w:hAnsi="Tahoma" w:cs="Tahoma"/>
      <w:sz w:val="16"/>
      <w:szCs w:val="16"/>
    </w:rPr>
  </w:style>
  <w:style w:type="character" w:customStyle="1" w:styleId="BalloonTextChar">
    <w:name w:val="Balloon Text Char"/>
    <w:link w:val="BalloonText"/>
    <w:uiPriority w:val="99"/>
    <w:semiHidden/>
    <w:rsid w:val="00A945BD"/>
    <w:rPr>
      <w:rFonts w:ascii="Tahoma" w:hAnsi="Tahoma" w:cs="Tahoma"/>
      <w:sz w:val="16"/>
      <w:szCs w:val="16"/>
    </w:rPr>
  </w:style>
  <w:style w:type="character" w:styleId="Hyperlink">
    <w:name w:val="Hyperlink"/>
    <w:uiPriority w:val="99"/>
    <w:semiHidden/>
    <w:unhideWhenUsed/>
    <w:rsid w:val="00C87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48167">
      <w:bodyDiv w:val="1"/>
      <w:marLeft w:val="0"/>
      <w:marRight w:val="0"/>
      <w:marTop w:val="0"/>
      <w:marBottom w:val="0"/>
      <w:divBdr>
        <w:top w:val="none" w:sz="0" w:space="0" w:color="auto"/>
        <w:left w:val="none" w:sz="0" w:space="0" w:color="auto"/>
        <w:bottom w:val="none" w:sz="0" w:space="0" w:color="auto"/>
        <w:right w:val="none" w:sz="0" w:space="0" w:color="auto"/>
      </w:divBdr>
    </w:div>
    <w:div w:id="14613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784C71067A942945C6ECE72EB9E3C" ma:contentTypeVersion="12" ma:contentTypeDescription="Create a new document." ma:contentTypeScope="" ma:versionID="730e4f3dcf9eb137275790fef1fcc667">
  <xsd:schema xmlns:xsd="http://www.w3.org/2001/XMLSchema" xmlns:xs="http://www.w3.org/2001/XMLSchema" xmlns:p="http://schemas.microsoft.com/office/2006/metadata/properties" xmlns:ns3="d1c41ac0-676f-4c2f-8bad-a319df1e494a" xmlns:ns4="9545ec40-0ebc-45d4-ac05-dbe5aa3cc09c" targetNamespace="http://schemas.microsoft.com/office/2006/metadata/properties" ma:root="true" ma:fieldsID="bd93123cb19a1cf1fd6223546af81098" ns3:_="" ns4:_="">
    <xsd:import namespace="d1c41ac0-676f-4c2f-8bad-a319df1e494a"/>
    <xsd:import namespace="9545ec40-0ebc-45d4-ac05-dbe5aa3cc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1ac0-676f-4c2f-8bad-a319df1e49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5ec40-0ebc-45d4-ac05-dbe5aa3cc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A684-0650-4577-9533-0EA7E90F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1ac0-676f-4c2f-8bad-a319df1e494a"/>
    <ds:schemaRef ds:uri="9545ec40-0ebc-45d4-ac05-dbe5aa3c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2D853-61FA-4F75-8DCB-3BF94E5F7078}">
  <ds:schemaRefs>
    <ds:schemaRef ds:uri="http://schemas.microsoft.com/sharepoint/v3/contenttype/forms"/>
  </ds:schemaRefs>
</ds:datastoreItem>
</file>

<file path=customXml/itemProps3.xml><?xml version="1.0" encoding="utf-8"?>
<ds:datastoreItem xmlns:ds="http://schemas.openxmlformats.org/officeDocument/2006/customXml" ds:itemID="{67091445-23D4-46D0-B925-B4D4F7C57AE8}">
  <ds:schemaRefs>
    <ds:schemaRef ds:uri="9545ec40-0ebc-45d4-ac05-dbe5aa3cc09c"/>
    <ds:schemaRef ds:uri="http://purl.org/dc/terms/"/>
    <ds:schemaRef ds:uri="d1c41ac0-676f-4c2f-8bad-a319df1e494a"/>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3472981-93A2-49E9-8376-D4A52014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MODERN FOREIGN LANGUAGE 1113</vt:lpstr>
    </vt:vector>
  </TitlesOfParts>
  <Company>Microsoft</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FOREIGN LANGUAGE 1113</dc:title>
  <dc:subject/>
  <dc:creator>Hinds Community College</dc:creator>
  <cp:keywords/>
  <cp:lastModifiedBy>McPherson, Tammy J</cp:lastModifiedBy>
  <cp:revision>2</cp:revision>
  <cp:lastPrinted>2012-09-28T16:25:00Z</cp:lastPrinted>
  <dcterms:created xsi:type="dcterms:W3CDTF">2019-10-07T15:41:00Z</dcterms:created>
  <dcterms:modified xsi:type="dcterms:W3CDTF">2019-10-07T15:41:00Z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0x01010093C784C71067A942945C6ECE72EB9E3C</vt:lpwstr>
  </property>
</Properties>
</file>