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1A" w:rsidRDefault="0080451A" w:rsidP="0080451A">
      <w:pPr>
        <w:pStyle w:val="Header"/>
        <w:rPr>
          <w:rFonts w:ascii="Times New Roman" w:hAnsi="Times New Roman" w:cs="Times New Roman"/>
          <w:b/>
        </w:rPr>
      </w:pPr>
      <w:r w:rsidRPr="0080451A">
        <w:rPr>
          <w:rFonts w:ascii="Times New Roman" w:hAnsi="Times New Roman" w:cs="Times New Roman"/>
          <w:b/>
        </w:rPr>
        <w:t>Art Appreciation</w:t>
      </w:r>
      <w:r w:rsidRPr="008C4D11">
        <w:rPr>
          <w:rFonts w:ascii="Times New Roman" w:hAnsi="Times New Roman" w:cs="Times New Roman"/>
        </w:rPr>
        <w:tab/>
      </w:r>
      <w:r w:rsidRPr="008C4D11">
        <w:rPr>
          <w:rFonts w:ascii="Times New Roman" w:hAnsi="Times New Roman" w:cs="Times New Roman"/>
        </w:rPr>
        <w:tab/>
      </w:r>
      <w:r w:rsidRPr="0080451A">
        <w:rPr>
          <w:rFonts w:ascii="Times New Roman" w:hAnsi="Times New Roman" w:cs="Times New Roman"/>
          <w:b/>
        </w:rPr>
        <w:t>Name _________________________</w:t>
      </w:r>
    </w:p>
    <w:p w:rsidR="00F11A0E" w:rsidRPr="0080451A" w:rsidRDefault="00F11A0E" w:rsidP="0080451A">
      <w:pPr>
        <w:pStyle w:val="Header"/>
        <w:rPr>
          <w:rFonts w:ascii="Times New Roman" w:hAnsi="Times New Roman" w:cs="Times New Roman"/>
        </w:rPr>
      </w:pPr>
      <w:bookmarkStart w:id="0" w:name="_GoBack"/>
      <w:bookmarkEnd w:id="0"/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0451A">
        <w:rPr>
          <w:rFonts w:ascii="Times New Roman" w:hAnsi="Times New Roman" w:cs="Times New Roman"/>
          <w:b/>
          <w:sz w:val="24"/>
          <w:szCs w:val="24"/>
        </w:rPr>
        <w:t>LEARNING STYLES</w:t>
      </w:r>
      <w:r w:rsidRPr="008C4D11">
        <w:rPr>
          <w:rFonts w:ascii="Times New Roman" w:hAnsi="Times New Roman" w:cs="Times New Roman"/>
          <w:sz w:val="24"/>
          <w:szCs w:val="24"/>
        </w:rPr>
        <w:t xml:space="preserve"> – Modality Preference Inventory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Read the statements below and select the appropriate response as it applies to you.</w:t>
      </w:r>
    </w:p>
    <w:p w:rsidR="008C4D11" w:rsidRPr="0080451A" w:rsidRDefault="008C4D11" w:rsidP="008C4D11">
      <w:pPr>
        <w:rPr>
          <w:rFonts w:ascii="Times New Roman" w:hAnsi="Times New Roman" w:cs="Times New Roman"/>
          <w:b/>
          <w:sz w:val="24"/>
          <w:szCs w:val="24"/>
        </w:rPr>
      </w:pPr>
      <w:r w:rsidRPr="0080451A">
        <w:rPr>
          <w:rFonts w:ascii="Times New Roman" w:hAnsi="Times New Roman" w:cs="Times New Roman"/>
          <w:b/>
          <w:sz w:val="24"/>
          <w:szCs w:val="24"/>
        </w:rPr>
        <w:t xml:space="preserve">OFTEN (3) </w:t>
      </w:r>
      <w:r w:rsidRPr="0080451A">
        <w:rPr>
          <w:rFonts w:ascii="Times New Roman" w:hAnsi="Times New Roman" w:cs="Times New Roman"/>
          <w:b/>
          <w:sz w:val="24"/>
          <w:szCs w:val="24"/>
        </w:rPr>
        <w:tab/>
      </w:r>
      <w:r w:rsidRPr="0080451A">
        <w:rPr>
          <w:rFonts w:ascii="Times New Roman" w:hAnsi="Times New Roman" w:cs="Times New Roman"/>
          <w:b/>
          <w:sz w:val="24"/>
          <w:szCs w:val="24"/>
        </w:rPr>
        <w:tab/>
      </w:r>
      <w:r w:rsidRPr="0080451A">
        <w:rPr>
          <w:rFonts w:ascii="Times New Roman" w:hAnsi="Times New Roman" w:cs="Times New Roman"/>
          <w:b/>
          <w:sz w:val="24"/>
          <w:szCs w:val="24"/>
        </w:rPr>
        <w:t xml:space="preserve">SOMETIMES (2) </w:t>
      </w:r>
      <w:r w:rsidRPr="0080451A">
        <w:rPr>
          <w:rFonts w:ascii="Times New Roman" w:hAnsi="Times New Roman" w:cs="Times New Roman"/>
          <w:b/>
          <w:sz w:val="24"/>
          <w:szCs w:val="24"/>
        </w:rPr>
        <w:tab/>
      </w:r>
      <w:r w:rsidRPr="0080451A">
        <w:rPr>
          <w:rFonts w:ascii="Times New Roman" w:hAnsi="Times New Roman" w:cs="Times New Roman"/>
          <w:b/>
          <w:sz w:val="24"/>
          <w:szCs w:val="24"/>
        </w:rPr>
        <w:tab/>
      </w:r>
      <w:r w:rsidRPr="0080451A">
        <w:rPr>
          <w:rFonts w:ascii="Times New Roman" w:hAnsi="Times New Roman" w:cs="Times New Roman"/>
          <w:b/>
          <w:sz w:val="24"/>
          <w:szCs w:val="24"/>
        </w:rPr>
        <w:t>SELDOM/NEVER (1)</w:t>
      </w:r>
    </w:p>
    <w:p w:rsidR="008C4D11" w:rsidRPr="0080451A" w:rsidRDefault="008C4D11" w:rsidP="008C4D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451A">
        <w:rPr>
          <w:rFonts w:ascii="Times New Roman" w:hAnsi="Times New Roman" w:cs="Times New Roman"/>
          <w:sz w:val="24"/>
          <w:szCs w:val="24"/>
          <w:u w:val="single"/>
        </w:rPr>
        <w:t>VISUAL MODALITY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remember information better if I write it down.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8C4D11">
        <w:rPr>
          <w:rFonts w:ascii="Times New Roman" w:hAnsi="Times New Roman" w:cs="Times New Roman"/>
          <w:sz w:val="24"/>
          <w:szCs w:val="24"/>
        </w:rPr>
        <w:t>Looking</w:t>
      </w:r>
      <w:proofErr w:type="gramEnd"/>
      <w:r w:rsidRPr="008C4D11">
        <w:rPr>
          <w:rFonts w:ascii="Times New Roman" w:hAnsi="Times New Roman" w:cs="Times New Roman"/>
          <w:sz w:val="24"/>
          <w:szCs w:val="24"/>
        </w:rPr>
        <w:t xml:space="preserve"> at the person helps keep me focused.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need a quiet place to get my work done.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8C4D11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8C4D11">
        <w:rPr>
          <w:rFonts w:ascii="Times New Roman" w:hAnsi="Times New Roman" w:cs="Times New Roman"/>
          <w:sz w:val="24"/>
          <w:szCs w:val="24"/>
        </w:rPr>
        <w:t xml:space="preserve"> I take a test, I can see the textbook page in my head.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need to write down directions, not just take them verbally.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Music or background noise distracts my attention from the task at hand.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don’t always get the meaning of a joke.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doodle and draw pictures on the margins of my paper.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react very strongly to colors.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TOTAL</w:t>
      </w:r>
    </w:p>
    <w:p w:rsidR="008C4D11" w:rsidRPr="0080451A" w:rsidRDefault="008C4D11" w:rsidP="008C4D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451A">
        <w:rPr>
          <w:rFonts w:ascii="Times New Roman" w:hAnsi="Times New Roman" w:cs="Times New Roman"/>
          <w:sz w:val="24"/>
          <w:szCs w:val="24"/>
          <w:u w:val="single"/>
        </w:rPr>
        <w:t>AUDITORY MODALITY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8C4D11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8C4D11">
        <w:rPr>
          <w:rFonts w:ascii="Times New Roman" w:hAnsi="Times New Roman" w:cs="Times New Roman"/>
          <w:sz w:val="24"/>
          <w:szCs w:val="24"/>
        </w:rPr>
        <w:t xml:space="preserve"> papers and notebooks always seem messy.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When I read, I need to use my index finger to tract my place on the line.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do not follow written directions well.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8C4D11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8C4D11">
        <w:rPr>
          <w:rFonts w:ascii="Times New Roman" w:hAnsi="Times New Roman" w:cs="Times New Roman"/>
          <w:sz w:val="24"/>
          <w:szCs w:val="24"/>
        </w:rPr>
        <w:t xml:space="preserve"> I hear something, I will remember it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8C4D11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8C4D11">
        <w:rPr>
          <w:rFonts w:ascii="Times New Roman" w:hAnsi="Times New Roman" w:cs="Times New Roman"/>
          <w:sz w:val="24"/>
          <w:szCs w:val="24"/>
        </w:rPr>
        <w:t xml:space="preserve"> for me has always been difficult.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often misread words from the text (i.e., “them" for “then”)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would rather listen and learn than read and learn.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I’m not very good at interpreting an individual’s body language.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Pages with small print or poor quality copies are difficult for me to read.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8C4D11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8C4D11">
        <w:rPr>
          <w:rFonts w:ascii="Times New Roman" w:hAnsi="Times New Roman" w:cs="Times New Roman"/>
          <w:sz w:val="24"/>
          <w:szCs w:val="24"/>
        </w:rPr>
        <w:t xml:space="preserve"> eyes tire quickly, even though my vision check-up is always fine.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TOTAL</w:t>
      </w:r>
    </w:p>
    <w:p w:rsidR="008C4D11" w:rsidRPr="0080451A" w:rsidRDefault="008C4D11" w:rsidP="008C4D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451A">
        <w:rPr>
          <w:rFonts w:ascii="Times New Roman" w:hAnsi="Times New Roman" w:cs="Times New Roman"/>
          <w:sz w:val="24"/>
          <w:szCs w:val="24"/>
          <w:u w:val="single"/>
        </w:rPr>
        <w:lastRenderedPageBreak/>
        <w:t>KINESTHETIC/TACTILE MODALITY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start a project before reading the directions.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hate to sit at a desk for long periods of time.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prefer first to see something done and then to do it myself.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use the trial and error approach to problem solving.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like to read my book while riding an exercise bike.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take frequent study breaks.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have a difficult time giving step-by-step directions.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enjoy sports and do well at several different types of sports.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use my hands when describing things.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I have to rewrite or type my class notes to reinforce the material.</w:t>
      </w:r>
    </w:p>
    <w:p w:rsid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___ TOTAL</w:t>
      </w:r>
    </w:p>
    <w:p w:rsidR="008C4D11" w:rsidRPr="008C4D11" w:rsidRDefault="008C4D11" w:rsidP="008C4D11">
      <w:pPr>
        <w:rPr>
          <w:rFonts w:ascii="Times New Roman" w:hAnsi="Times New Roman" w:cs="Times New Roman"/>
          <w:sz w:val="24"/>
          <w:szCs w:val="24"/>
        </w:rPr>
      </w:pPr>
    </w:p>
    <w:p w:rsidR="008E4EC7" w:rsidRDefault="008C4D11" w:rsidP="008C4D11">
      <w:pPr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 xml:space="preserve">Total the score for each section. A score of 21 points or more in a modality indicates </w:t>
      </w:r>
      <w:proofErr w:type="gramStart"/>
      <w:r w:rsidRPr="008C4D11">
        <w:rPr>
          <w:rFonts w:ascii="Times New Roman" w:hAnsi="Times New Roman" w:cs="Times New Roman"/>
          <w:sz w:val="24"/>
          <w:szCs w:val="24"/>
        </w:rPr>
        <w:t>a strength</w:t>
      </w:r>
      <w:proofErr w:type="gramEnd"/>
      <w:r w:rsidRPr="008C4D11">
        <w:rPr>
          <w:rFonts w:ascii="Times New Roman" w:hAnsi="Times New Roman" w:cs="Times New Roman"/>
          <w:sz w:val="24"/>
          <w:szCs w:val="24"/>
        </w:rPr>
        <w:t xml:space="preserve"> in that area. The highest of the 3 scores indicates the most efficient method of information intake. The second highest score indicates the modality, which boosts the primary strength. For example, a score of 23 in the visual modality indicates a strong visual learner. Such a learner benefits from the text, charts, graphs, etc. If the second highest score is auditory, then the individual would benefit from audio tapes, lectures, etc. </w:t>
      </w:r>
      <w:proofErr w:type="gramStart"/>
      <w:r w:rsidRPr="008C4D11">
        <w:rPr>
          <w:rFonts w:ascii="Times New Roman" w:hAnsi="Times New Roman" w:cs="Times New Roman"/>
          <w:sz w:val="24"/>
          <w:szCs w:val="24"/>
        </w:rPr>
        <w:t>If you are strong kinesthetically, then taking notes and rewriting class notes will reinforce information.</w:t>
      </w:r>
      <w:proofErr w:type="gramEnd"/>
    </w:p>
    <w:p w:rsidR="008341F7" w:rsidRPr="008C4D11" w:rsidRDefault="008341F7" w:rsidP="008C4D11">
      <w:pPr>
        <w:rPr>
          <w:rFonts w:ascii="Times New Roman" w:hAnsi="Times New Roman" w:cs="Times New Roman"/>
          <w:sz w:val="24"/>
          <w:szCs w:val="24"/>
        </w:rPr>
      </w:pPr>
    </w:p>
    <w:sectPr w:rsidR="008341F7" w:rsidRPr="008C4D11" w:rsidSect="0080451A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69" w:rsidRDefault="00476869" w:rsidP="008C4D11">
      <w:pPr>
        <w:spacing w:after="0" w:line="240" w:lineRule="auto"/>
      </w:pPr>
      <w:r>
        <w:separator/>
      </w:r>
    </w:p>
  </w:endnote>
  <w:endnote w:type="continuationSeparator" w:id="0">
    <w:p w:rsidR="00476869" w:rsidRDefault="00476869" w:rsidP="008C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69" w:rsidRDefault="00476869" w:rsidP="008C4D11">
      <w:pPr>
        <w:spacing w:after="0" w:line="240" w:lineRule="auto"/>
      </w:pPr>
      <w:r>
        <w:separator/>
      </w:r>
    </w:p>
  </w:footnote>
  <w:footnote w:type="continuationSeparator" w:id="0">
    <w:p w:rsidR="00476869" w:rsidRDefault="00476869" w:rsidP="008C4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1"/>
    <w:rsid w:val="0042668B"/>
    <w:rsid w:val="00476869"/>
    <w:rsid w:val="0080451A"/>
    <w:rsid w:val="008341F7"/>
    <w:rsid w:val="008C4D11"/>
    <w:rsid w:val="00CD6540"/>
    <w:rsid w:val="00F1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11"/>
  </w:style>
  <w:style w:type="paragraph" w:styleId="Footer">
    <w:name w:val="footer"/>
    <w:basedOn w:val="Normal"/>
    <w:link w:val="FooterChar"/>
    <w:uiPriority w:val="99"/>
    <w:unhideWhenUsed/>
    <w:rsid w:val="008C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11"/>
  </w:style>
  <w:style w:type="paragraph" w:styleId="BalloonText">
    <w:name w:val="Balloon Text"/>
    <w:basedOn w:val="Normal"/>
    <w:link w:val="BalloonTextChar"/>
    <w:uiPriority w:val="99"/>
    <w:semiHidden/>
    <w:unhideWhenUsed/>
    <w:rsid w:val="008C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11"/>
  </w:style>
  <w:style w:type="paragraph" w:styleId="Footer">
    <w:name w:val="footer"/>
    <w:basedOn w:val="Normal"/>
    <w:link w:val="FooterChar"/>
    <w:uiPriority w:val="99"/>
    <w:unhideWhenUsed/>
    <w:rsid w:val="008C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11"/>
  </w:style>
  <w:style w:type="paragraph" w:styleId="BalloonText">
    <w:name w:val="Balloon Text"/>
    <w:basedOn w:val="Normal"/>
    <w:link w:val="BalloonTextChar"/>
    <w:uiPriority w:val="99"/>
    <w:semiHidden/>
    <w:unhideWhenUsed/>
    <w:rsid w:val="008C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Hinds Community College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Teasley, Sarah  C.</dc:creator>
  <cp:lastModifiedBy>Teasley, Sarah  C.</cp:lastModifiedBy>
  <cp:revision>4</cp:revision>
  <dcterms:created xsi:type="dcterms:W3CDTF">2013-01-17T23:02:00Z</dcterms:created>
  <dcterms:modified xsi:type="dcterms:W3CDTF">2013-01-17T23:14:00Z</dcterms:modified>
</cp:coreProperties>
</file>